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49" w:rsidRDefault="00045149" w:rsidP="00045149">
      <w:pPr>
        <w:tabs>
          <w:tab w:val="left" w:pos="1134"/>
        </w:tabs>
        <w:jc w:val="center"/>
        <w:rPr>
          <w:rFonts w:ascii="Times New Roman" w:hAnsi="Times New Roman" w:cs="Times New Roman"/>
          <w:b/>
          <w:bCs/>
          <w:sz w:val="24"/>
          <w:szCs w:val="24"/>
          <w:u w:val="single"/>
        </w:rPr>
      </w:pPr>
      <w:r w:rsidRPr="009F7FD1">
        <w:rPr>
          <w:noProof/>
          <w:lang w:eastAsia="en-GB"/>
        </w:rPr>
        <w:drawing>
          <wp:inline distT="0" distB="0" distL="0" distR="0" wp14:anchorId="75C0B27C" wp14:editId="7C8C374E">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045149" w:rsidRDefault="00045149" w:rsidP="00045149">
      <w:pPr>
        <w:tabs>
          <w:tab w:val="left" w:pos="1134"/>
        </w:tabs>
        <w:jc w:val="center"/>
        <w:rPr>
          <w:rFonts w:ascii="Times New Roman" w:hAnsi="Times New Roman" w:cs="Times New Roman"/>
          <w:b/>
          <w:bCs/>
          <w:sz w:val="24"/>
          <w:szCs w:val="24"/>
          <w:u w:val="single"/>
        </w:rPr>
      </w:pPr>
    </w:p>
    <w:p w:rsidR="00045149" w:rsidRPr="00085A98" w:rsidRDefault="00045149" w:rsidP="00045149">
      <w:pPr>
        <w:tabs>
          <w:tab w:val="left" w:pos="1134"/>
        </w:tabs>
        <w:jc w:val="center"/>
        <w:rPr>
          <w:rFonts w:ascii="Times New Roman" w:hAnsi="Times New Roman" w:cs="Times New Roman"/>
          <w:b/>
          <w:bCs/>
          <w:sz w:val="32"/>
          <w:szCs w:val="32"/>
          <w:u w:val="single"/>
        </w:rPr>
      </w:pPr>
      <w:r w:rsidRPr="00085A98">
        <w:rPr>
          <w:rFonts w:ascii="Times New Roman" w:hAnsi="Times New Roman" w:cs="Times New Roman"/>
          <w:b/>
          <w:bCs/>
          <w:sz w:val="32"/>
          <w:szCs w:val="32"/>
          <w:u w:val="single"/>
        </w:rPr>
        <w:t>PACKWOOD HAUGH SCHOOL</w:t>
      </w:r>
    </w:p>
    <w:p w:rsidR="002B5D76" w:rsidRPr="00085A98" w:rsidRDefault="002B5D76" w:rsidP="00045149">
      <w:pPr>
        <w:tabs>
          <w:tab w:val="left" w:pos="1134"/>
        </w:tabs>
        <w:jc w:val="center"/>
        <w:rPr>
          <w:rFonts w:ascii="Times New Roman" w:hAnsi="Times New Roman" w:cs="Times New Roman"/>
          <w:b/>
          <w:bCs/>
          <w:sz w:val="32"/>
          <w:szCs w:val="32"/>
          <w:u w:val="single"/>
        </w:rPr>
      </w:pPr>
      <w:r w:rsidRPr="00085A98">
        <w:rPr>
          <w:rFonts w:ascii="Times New Roman" w:hAnsi="Times New Roman" w:cs="Times New Roman"/>
          <w:b/>
          <w:bCs/>
          <w:sz w:val="32"/>
          <w:szCs w:val="32"/>
          <w:u w:val="single"/>
        </w:rPr>
        <w:t>(Including EYFS)</w:t>
      </w:r>
    </w:p>
    <w:p w:rsidR="00085A98" w:rsidRDefault="00085A98" w:rsidP="00045149">
      <w:pPr>
        <w:tabs>
          <w:tab w:val="left" w:pos="1134"/>
        </w:tabs>
        <w:jc w:val="center"/>
        <w:rPr>
          <w:rFonts w:ascii="Times New Roman" w:hAnsi="Times New Roman" w:cs="Times New Roman"/>
          <w:b/>
          <w:bCs/>
          <w:sz w:val="24"/>
          <w:szCs w:val="24"/>
          <w:u w:val="single"/>
        </w:rPr>
      </w:pPr>
    </w:p>
    <w:p w:rsidR="00045149" w:rsidRPr="00085A98" w:rsidRDefault="00085A98" w:rsidP="00045149">
      <w:pPr>
        <w:tabs>
          <w:tab w:val="left" w:pos="1134"/>
        </w:tabs>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Sanctions Policy</w:t>
      </w:r>
    </w:p>
    <w:p w:rsidR="00B21DFB" w:rsidRDefault="00B21DFB" w:rsidP="00B21DFB">
      <w:pPr>
        <w:autoSpaceDE/>
        <w:autoSpaceDN/>
        <w:spacing w:after="160" w:line="259" w:lineRule="auto"/>
        <w:rPr>
          <w:rFonts w:ascii="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6718"/>
      </w:tblGrid>
      <w:tr w:rsidR="0036544E"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36544E" w:rsidRDefault="0036544E" w:rsidP="0036544E">
            <w:pPr>
              <w:pStyle w:val="NoSpacing"/>
              <w:rPr>
                <w:rFonts w:ascii="Times New Roman" w:hAnsi="Times New Roman" w:cs="Times New Roman"/>
                <w:sz w:val="24"/>
                <w:szCs w:val="24"/>
                <w:lang w:eastAsia="en-GB"/>
              </w:rPr>
            </w:pPr>
            <w:bookmarkStart w:id="0" w:name="_GoBack" w:colFirst="0" w:colLast="0"/>
            <w:r>
              <w:rPr>
                <w:rFonts w:ascii="Times New Roman" w:hAnsi="Times New Roman" w:cs="Times New Roman"/>
                <w:b/>
                <w:sz w:val="24"/>
                <w:szCs w:val="24"/>
                <w:lang w:eastAsia="en-GB"/>
              </w:rPr>
              <w:t>Authorised by the Governing Body</w:t>
            </w:r>
            <w:r>
              <w:rPr>
                <w:rFonts w:ascii="Times New Roman" w:hAnsi="Times New Roman" w:cs="Times New Roman"/>
                <w:sz w:val="24"/>
                <w:szCs w:val="24"/>
                <w:lang w:eastAsia="en-GB"/>
              </w:rPr>
              <w:t>: Yes        Date: 12/10/2020</w:t>
            </w:r>
          </w:p>
        </w:tc>
      </w:tr>
      <w:tr w:rsidR="0036544E"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36544E" w:rsidRDefault="0036544E" w:rsidP="0036544E">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Produced by</w:t>
            </w:r>
            <w:r>
              <w:rPr>
                <w:rFonts w:ascii="Times New Roman" w:hAnsi="Times New Roman" w:cs="Times New Roman"/>
                <w:sz w:val="24"/>
                <w:szCs w:val="24"/>
                <w:lang w:eastAsia="en-GB"/>
              </w:rPr>
              <w:t>: Sue Rigby 01/10/2020</w:t>
            </w:r>
          </w:p>
        </w:tc>
      </w:tr>
      <w:tr w:rsidR="0036544E"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36544E" w:rsidRDefault="0036544E" w:rsidP="0036544E">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Disseminated to the Staff via the intranet</w:t>
            </w:r>
            <w:r>
              <w:rPr>
                <w:rFonts w:ascii="Times New Roman" w:hAnsi="Times New Roman" w:cs="Times New Roman"/>
                <w:sz w:val="24"/>
                <w:szCs w:val="24"/>
                <w:lang w:eastAsia="en-GB"/>
              </w:rPr>
              <w:t>: 02/09/2020</w:t>
            </w:r>
          </w:p>
        </w:tc>
      </w:tr>
      <w:tr w:rsidR="0036544E"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36544E" w:rsidRDefault="0036544E" w:rsidP="0036544E">
            <w:pPr>
              <w:pStyle w:val="NoSpacing"/>
              <w:rPr>
                <w:rFonts w:ascii="Times New Roman" w:eastAsia="Times New Roman" w:hAnsi="Times New Roman" w:cs="Times New Roman"/>
                <w:sz w:val="24"/>
                <w:szCs w:val="24"/>
              </w:rPr>
            </w:pPr>
            <w:r>
              <w:rPr>
                <w:rFonts w:ascii="Times New Roman" w:hAnsi="Times New Roman" w:cs="Times New Roman"/>
                <w:b/>
                <w:sz w:val="24"/>
                <w:szCs w:val="24"/>
                <w:lang w:eastAsia="en-GB"/>
              </w:rPr>
              <w:t>Date of Review:</w:t>
            </w:r>
            <w:r>
              <w:rPr>
                <w:rFonts w:ascii="Times New Roman" w:hAnsi="Times New Roman" w:cs="Times New Roman"/>
                <w:sz w:val="24"/>
                <w:szCs w:val="24"/>
                <w:lang w:eastAsia="en-GB"/>
              </w:rPr>
              <w:t xml:space="preserve">  12/10/2021</w:t>
            </w:r>
          </w:p>
        </w:tc>
      </w:tr>
      <w:tr w:rsidR="0036544E"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36544E" w:rsidRDefault="0036544E" w:rsidP="0036544E">
            <w:pPr>
              <w:pStyle w:val="NoSpacing"/>
              <w:rPr>
                <w:rFonts w:ascii="Times New Roman" w:hAnsi="Times New Roman" w:cs="Times New Roman"/>
                <w:sz w:val="24"/>
                <w:szCs w:val="24"/>
                <w:lang w:eastAsia="en-GB"/>
              </w:rPr>
            </w:pPr>
            <w:r>
              <w:rPr>
                <w:rFonts w:ascii="Times New Roman" w:hAnsi="Times New Roman" w:cs="Times New Roman"/>
                <w:b/>
                <w:sz w:val="24"/>
                <w:szCs w:val="24"/>
                <w:lang w:eastAsia="en-GB"/>
              </w:rPr>
              <w:t>Signed:</w:t>
            </w:r>
            <w:r>
              <w:rPr>
                <w:rFonts w:ascii="Times New Roman" w:hAnsi="Times New Roman" w:cs="Times New Roman"/>
                <w:sz w:val="24"/>
                <w:szCs w:val="24"/>
                <w:lang w:eastAsia="en-GB"/>
              </w:rPr>
              <w:t xml:space="preserve"> </w:t>
            </w:r>
            <w:r>
              <w:rPr>
                <w:rFonts w:ascii="Lucida Handwriting" w:hAnsi="Lucida Handwriting" w:cs="Times New Roman"/>
                <w:sz w:val="24"/>
                <w:szCs w:val="24"/>
                <w:lang w:eastAsia="en-GB"/>
              </w:rPr>
              <w:t xml:space="preserve">Tim Haynes, </w:t>
            </w:r>
            <w:r>
              <w:rPr>
                <w:rFonts w:ascii="Times New Roman" w:hAnsi="Times New Roman" w:cs="Times New Roman"/>
                <w:sz w:val="24"/>
                <w:szCs w:val="24"/>
                <w:lang w:eastAsia="en-GB"/>
              </w:rPr>
              <w:t>Chair of Governors</w:t>
            </w:r>
          </w:p>
        </w:tc>
      </w:tr>
      <w:bookmarkEnd w:id="0"/>
    </w:tbl>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21DFB" w:rsidRDefault="00B21DFB" w:rsidP="00B21DFB">
      <w:pPr>
        <w:autoSpaceDE/>
        <w:autoSpaceDN/>
        <w:spacing w:after="160" w:line="259" w:lineRule="auto"/>
        <w:rPr>
          <w:rFonts w:ascii="Times New Roman" w:hAnsi="Times New Roman" w:cs="Times New Roman"/>
          <w:b/>
          <w:bCs/>
          <w:sz w:val="24"/>
          <w:szCs w:val="24"/>
          <w:u w:val="single"/>
        </w:rPr>
      </w:pPr>
    </w:p>
    <w:p w:rsidR="00BB2C60" w:rsidRDefault="00BB2C60" w:rsidP="00491C07">
      <w:pPr>
        <w:autoSpaceDE/>
        <w:autoSpaceDN/>
        <w:spacing w:after="160" w:line="259" w:lineRule="auto"/>
        <w:rPr>
          <w:rFonts w:ascii="Times New Roman" w:hAnsi="Times New Roman" w:cs="Times New Roman"/>
          <w:b/>
          <w:bCs/>
          <w:sz w:val="24"/>
          <w:szCs w:val="24"/>
          <w:u w:val="single"/>
        </w:rPr>
      </w:pPr>
    </w:p>
    <w:p w:rsidR="00BB2C60" w:rsidRDefault="00BB2C60" w:rsidP="00491C07">
      <w:pPr>
        <w:autoSpaceDE/>
        <w:autoSpaceDN/>
        <w:spacing w:after="160" w:line="259" w:lineRule="auto"/>
        <w:rPr>
          <w:rFonts w:ascii="Times New Roman" w:hAnsi="Times New Roman" w:cs="Times New Roman"/>
          <w:b/>
          <w:bCs/>
          <w:sz w:val="24"/>
          <w:szCs w:val="24"/>
          <w:u w:val="single"/>
        </w:rPr>
      </w:pPr>
    </w:p>
    <w:p w:rsidR="00BB2C60" w:rsidRDefault="00BB2C60" w:rsidP="00491C07">
      <w:pPr>
        <w:autoSpaceDE/>
        <w:autoSpaceDN/>
        <w:spacing w:after="160" w:line="259" w:lineRule="auto"/>
        <w:rPr>
          <w:rFonts w:ascii="Times New Roman" w:hAnsi="Times New Roman" w:cs="Times New Roman"/>
          <w:b/>
          <w:bCs/>
          <w:sz w:val="24"/>
          <w:szCs w:val="24"/>
          <w:u w:val="single"/>
        </w:rPr>
      </w:pPr>
    </w:p>
    <w:p w:rsidR="00045149" w:rsidRPr="00430EF5" w:rsidRDefault="00045149" w:rsidP="00491C07">
      <w:pPr>
        <w:autoSpaceDE/>
        <w:autoSpaceDN/>
        <w:spacing w:after="160" w:line="259" w:lineRule="auto"/>
        <w:rPr>
          <w:rFonts w:ascii="Times New Roman" w:hAnsi="Times New Roman" w:cs="Times New Roman"/>
          <w:b/>
          <w:bCs/>
          <w:sz w:val="24"/>
          <w:szCs w:val="24"/>
          <w:u w:val="single"/>
        </w:rPr>
      </w:pPr>
      <w:r w:rsidRPr="00430EF5">
        <w:rPr>
          <w:rFonts w:ascii="Times New Roman" w:hAnsi="Times New Roman" w:cs="Times New Roman"/>
          <w:b/>
          <w:bCs/>
          <w:sz w:val="24"/>
          <w:szCs w:val="24"/>
          <w:u w:val="single"/>
        </w:rPr>
        <w:lastRenderedPageBreak/>
        <w:t>POLICY FOR SANCTIONS</w:t>
      </w:r>
    </w:p>
    <w:p w:rsidR="008159D2" w:rsidRDefault="008159D2" w:rsidP="008159D2">
      <w:pPr>
        <w:tabs>
          <w:tab w:val="left" w:pos="1134"/>
        </w:tabs>
        <w:jc w:val="both"/>
        <w:rPr>
          <w:rFonts w:ascii="Times New Roman" w:hAnsi="Times New Roman" w:cs="Times New Roman"/>
          <w:sz w:val="24"/>
          <w:szCs w:val="24"/>
        </w:rPr>
      </w:pPr>
      <w:r>
        <w:rPr>
          <w:rFonts w:ascii="Times New Roman" w:hAnsi="Times New Roman" w:cs="Times New Roman"/>
          <w:sz w:val="24"/>
          <w:szCs w:val="24"/>
        </w:rPr>
        <w:t>This policy can be made available in large print or other accessible format if required.</w:t>
      </w:r>
    </w:p>
    <w:p w:rsidR="008159D2" w:rsidRDefault="008159D2" w:rsidP="008159D2">
      <w:pPr>
        <w:tabs>
          <w:tab w:val="left" w:pos="1134"/>
        </w:tabs>
        <w:jc w:val="both"/>
        <w:rPr>
          <w:rFonts w:ascii="Times New Roman" w:hAnsi="Times New Roman" w:cs="Times New Roman"/>
          <w:sz w:val="24"/>
          <w:szCs w:val="24"/>
        </w:rPr>
      </w:pPr>
      <w:r>
        <w:rPr>
          <w:rFonts w:ascii="Times New Roman" w:hAnsi="Times New Roman" w:cs="Times New Roman"/>
          <w:sz w:val="24"/>
          <w:szCs w:val="24"/>
        </w:rPr>
        <w:t>This policy will be reviewed on an annual basis.</w:t>
      </w:r>
    </w:p>
    <w:p w:rsidR="008159D2" w:rsidRDefault="008159D2" w:rsidP="00045149">
      <w:pPr>
        <w:tabs>
          <w:tab w:val="left" w:pos="1134"/>
        </w:tabs>
        <w:jc w:val="both"/>
        <w:rPr>
          <w:rFonts w:ascii="Times New Roman" w:hAnsi="Times New Roman" w:cs="Times New Roman"/>
          <w:sz w:val="24"/>
          <w:szCs w:val="24"/>
        </w:rPr>
      </w:pPr>
    </w:p>
    <w:p w:rsidR="00A07908" w:rsidRDefault="00045149" w:rsidP="00045149">
      <w:pPr>
        <w:tabs>
          <w:tab w:val="left" w:pos="1134"/>
        </w:tabs>
        <w:jc w:val="both"/>
        <w:rPr>
          <w:rFonts w:ascii="Times New Roman" w:hAnsi="Times New Roman" w:cs="Times New Roman"/>
          <w:sz w:val="24"/>
          <w:szCs w:val="24"/>
        </w:rPr>
      </w:pPr>
      <w:r w:rsidRPr="00430EF5">
        <w:rPr>
          <w:rFonts w:ascii="Times New Roman" w:hAnsi="Times New Roman" w:cs="Times New Roman"/>
          <w:sz w:val="24"/>
          <w:szCs w:val="24"/>
        </w:rPr>
        <w:t>Discipline should be seen as an upholding of the school’s standards and expectations of behaviour amongst the children, a</w:t>
      </w:r>
      <w:r w:rsidR="00A07908">
        <w:rPr>
          <w:rFonts w:ascii="Times New Roman" w:hAnsi="Times New Roman" w:cs="Times New Roman"/>
          <w:sz w:val="24"/>
          <w:szCs w:val="24"/>
        </w:rPr>
        <w:t>s laid out in the Packwood Code.  This applies when the children are on the school premises and away from the school premises.</w:t>
      </w:r>
    </w:p>
    <w:p w:rsidR="00045149" w:rsidRPr="00430EF5" w:rsidRDefault="00045149" w:rsidP="00045149">
      <w:pPr>
        <w:tabs>
          <w:tab w:val="left" w:pos="1134"/>
        </w:tabs>
        <w:jc w:val="both"/>
        <w:rPr>
          <w:rFonts w:ascii="Times New Roman" w:hAnsi="Times New Roman" w:cs="Times New Roman"/>
          <w:sz w:val="24"/>
          <w:szCs w:val="24"/>
        </w:rPr>
      </w:pPr>
    </w:p>
    <w:p w:rsidR="00EC1D21" w:rsidRPr="00EC1D21" w:rsidRDefault="00EC1D21" w:rsidP="00491C07">
      <w:pPr>
        <w:numPr>
          <w:ilvl w:val="0"/>
          <w:numId w:val="1"/>
        </w:numPr>
        <w:tabs>
          <w:tab w:val="left" w:pos="1134"/>
        </w:tabs>
        <w:jc w:val="both"/>
        <w:rPr>
          <w:rFonts w:ascii="Times New Roman" w:hAnsi="Times New Roman" w:cs="Times New Roman"/>
          <w:sz w:val="24"/>
          <w:szCs w:val="24"/>
        </w:rPr>
      </w:pPr>
      <w:r>
        <w:rPr>
          <w:rFonts w:ascii="Times New Roman" w:hAnsi="Times New Roman" w:cs="Times New Roman"/>
          <w:b/>
          <w:sz w:val="24"/>
          <w:szCs w:val="24"/>
          <w:u w:val="single"/>
        </w:rPr>
        <w:t xml:space="preserve">Reds and </w:t>
      </w:r>
      <w:r w:rsidRPr="00EC1D21">
        <w:rPr>
          <w:rFonts w:ascii="Times New Roman" w:hAnsi="Times New Roman" w:cs="Times New Roman"/>
          <w:b/>
          <w:sz w:val="24"/>
          <w:szCs w:val="24"/>
          <w:u w:val="single"/>
        </w:rPr>
        <w:t>Yellows</w:t>
      </w:r>
    </w:p>
    <w:p w:rsidR="00EC1D21" w:rsidRDefault="00EC1D21" w:rsidP="00EC1D21">
      <w:pPr>
        <w:tabs>
          <w:tab w:val="left" w:pos="1134"/>
        </w:tabs>
        <w:ind w:left="283"/>
        <w:jc w:val="both"/>
        <w:rPr>
          <w:rFonts w:ascii="Times New Roman" w:hAnsi="Times New Roman" w:cs="Times New Roman"/>
          <w:sz w:val="24"/>
          <w:szCs w:val="24"/>
        </w:rPr>
      </w:pPr>
    </w:p>
    <w:p w:rsidR="00491C07" w:rsidRDefault="00045149" w:rsidP="00EC1D21">
      <w:pPr>
        <w:tabs>
          <w:tab w:val="left" w:pos="1134"/>
        </w:tabs>
        <w:ind w:left="283"/>
        <w:jc w:val="both"/>
        <w:rPr>
          <w:rFonts w:ascii="Times New Roman" w:hAnsi="Times New Roman" w:cs="Times New Roman"/>
          <w:sz w:val="24"/>
          <w:szCs w:val="24"/>
        </w:rPr>
      </w:pPr>
      <w:r w:rsidRPr="00EC1D21">
        <w:rPr>
          <w:rFonts w:ascii="Times New Roman" w:hAnsi="Times New Roman" w:cs="Times New Roman"/>
          <w:sz w:val="24"/>
          <w:szCs w:val="24"/>
        </w:rPr>
        <w:t>For</w:t>
      </w:r>
      <w:r w:rsidRPr="00430EF5">
        <w:rPr>
          <w:rFonts w:ascii="Times New Roman" w:hAnsi="Times New Roman" w:cs="Times New Roman"/>
          <w:sz w:val="24"/>
          <w:szCs w:val="24"/>
        </w:rPr>
        <w:t xml:space="preserve"> breach of school rules, or unacceptable behaviour, a member of staff can give a child a ‘Yellow’.  These are recorded on the pupil points section of the database.  F</w:t>
      </w:r>
      <w:r w:rsidR="00205F3A">
        <w:rPr>
          <w:rFonts w:ascii="Times New Roman" w:hAnsi="Times New Roman" w:cs="Times New Roman"/>
          <w:sz w:val="24"/>
          <w:szCs w:val="24"/>
        </w:rPr>
        <w:t>ive</w:t>
      </w:r>
      <w:r w:rsidRPr="00430EF5">
        <w:rPr>
          <w:rFonts w:ascii="Times New Roman" w:hAnsi="Times New Roman" w:cs="Times New Roman"/>
          <w:sz w:val="24"/>
          <w:szCs w:val="24"/>
        </w:rPr>
        <w:t xml:space="preserve"> ‘Yellows’ are</w:t>
      </w:r>
      <w:r w:rsidR="00BA7D97">
        <w:rPr>
          <w:rFonts w:ascii="Times New Roman" w:hAnsi="Times New Roman" w:cs="Times New Roman"/>
          <w:sz w:val="24"/>
          <w:szCs w:val="24"/>
        </w:rPr>
        <w:t xml:space="preserve"> drawn to the attention of the Deputy Head </w:t>
      </w:r>
      <w:r w:rsidR="00205F3A">
        <w:rPr>
          <w:rFonts w:ascii="Times New Roman" w:hAnsi="Times New Roman" w:cs="Times New Roman"/>
          <w:sz w:val="24"/>
          <w:szCs w:val="24"/>
        </w:rPr>
        <w:t>and</w:t>
      </w:r>
      <w:r w:rsidR="00BA7D97">
        <w:rPr>
          <w:rFonts w:ascii="Times New Roman" w:hAnsi="Times New Roman" w:cs="Times New Roman"/>
          <w:sz w:val="24"/>
          <w:szCs w:val="24"/>
        </w:rPr>
        <w:t xml:space="preserve"> the Headmaster </w:t>
      </w:r>
      <w:r w:rsidRPr="00430EF5">
        <w:rPr>
          <w:rFonts w:ascii="Times New Roman" w:hAnsi="Times New Roman" w:cs="Times New Roman"/>
          <w:sz w:val="24"/>
          <w:szCs w:val="24"/>
        </w:rPr>
        <w:t>who may take further action. In a case where it is deemed serious enough a ch</w:t>
      </w:r>
      <w:r w:rsidR="00BA7D97">
        <w:rPr>
          <w:rFonts w:ascii="Times New Roman" w:hAnsi="Times New Roman" w:cs="Times New Roman"/>
          <w:sz w:val="24"/>
          <w:szCs w:val="24"/>
        </w:rPr>
        <w:t>ild can be given a straight ‘Red’.  A ‘Red</w:t>
      </w:r>
      <w:r w:rsidRPr="00430EF5">
        <w:rPr>
          <w:rFonts w:ascii="Times New Roman" w:hAnsi="Times New Roman" w:cs="Times New Roman"/>
          <w:sz w:val="24"/>
          <w:szCs w:val="24"/>
        </w:rPr>
        <w:t>’ counts as minu</w:t>
      </w:r>
      <w:r w:rsidR="00BA7D97">
        <w:rPr>
          <w:rFonts w:ascii="Times New Roman" w:hAnsi="Times New Roman" w:cs="Times New Roman"/>
          <w:sz w:val="24"/>
          <w:szCs w:val="24"/>
        </w:rPr>
        <w:t>s ten points to the child’s ‘Six</w:t>
      </w:r>
      <w:r w:rsidRPr="00430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0BB3">
        <w:rPr>
          <w:rFonts w:ascii="Times New Roman" w:hAnsi="Times New Roman" w:cs="Times New Roman"/>
          <w:sz w:val="24"/>
          <w:szCs w:val="24"/>
        </w:rPr>
        <w:t xml:space="preserve">Where a </w:t>
      </w:r>
      <w:r w:rsidR="00EC1D21">
        <w:rPr>
          <w:rFonts w:ascii="Times New Roman" w:hAnsi="Times New Roman" w:cs="Times New Roman"/>
          <w:sz w:val="24"/>
          <w:szCs w:val="24"/>
        </w:rPr>
        <w:t xml:space="preserve">graduate </w:t>
      </w:r>
      <w:r w:rsidRPr="00460BB3">
        <w:rPr>
          <w:rFonts w:ascii="Times New Roman" w:hAnsi="Times New Roman" w:cs="Times New Roman"/>
          <w:sz w:val="24"/>
          <w:szCs w:val="24"/>
        </w:rPr>
        <w:t xml:space="preserve">gap student feels that a child’s behaviour has been </w:t>
      </w:r>
      <w:r w:rsidR="00EC1D21">
        <w:rPr>
          <w:rFonts w:ascii="Times New Roman" w:hAnsi="Times New Roman" w:cs="Times New Roman"/>
          <w:sz w:val="24"/>
          <w:szCs w:val="24"/>
        </w:rPr>
        <w:t>un</w:t>
      </w:r>
      <w:r w:rsidRPr="00460BB3">
        <w:rPr>
          <w:rFonts w:ascii="Times New Roman" w:hAnsi="Times New Roman" w:cs="Times New Roman"/>
          <w:sz w:val="24"/>
          <w:szCs w:val="24"/>
        </w:rPr>
        <w:t>acceptable they should consult with one of the deputy heads before handing out a ‘Yellow’ or a ‘Red’.</w:t>
      </w:r>
    </w:p>
    <w:p w:rsidR="00491C07" w:rsidRDefault="00491C07" w:rsidP="00491C07">
      <w:pPr>
        <w:tabs>
          <w:tab w:val="left" w:pos="1134"/>
        </w:tabs>
        <w:ind w:left="283"/>
        <w:jc w:val="both"/>
        <w:rPr>
          <w:rFonts w:ascii="Times New Roman" w:hAnsi="Times New Roman" w:cs="Times New Roman"/>
          <w:sz w:val="24"/>
          <w:szCs w:val="24"/>
        </w:rPr>
      </w:pPr>
    </w:p>
    <w:p w:rsidR="00A07908" w:rsidRPr="00A07908" w:rsidRDefault="0014794C" w:rsidP="00A07908">
      <w:pPr>
        <w:numPr>
          <w:ilvl w:val="0"/>
          <w:numId w:val="1"/>
        </w:numPr>
        <w:tabs>
          <w:tab w:val="left" w:pos="1134"/>
        </w:tabs>
        <w:jc w:val="both"/>
        <w:rPr>
          <w:rFonts w:ascii="Times New Roman" w:hAnsi="Times New Roman" w:cs="Times New Roman"/>
          <w:sz w:val="24"/>
          <w:szCs w:val="24"/>
        </w:rPr>
      </w:pPr>
      <w:r>
        <w:rPr>
          <w:rFonts w:ascii="Times New Roman" w:hAnsi="Times New Roman" w:cs="Times New Roman"/>
          <w:b/>
          <w:sz w:val="24"/>
          <w:szCs w:val="24"/>
          <w:u w:val="single"/>
        </w:rPr>
        <w:t>Consequence of a Red</w:t>
      </w:r>
    </w:p>
    <w:p w:rsidR="00EC1D21" w:rsidRPr="00EC1D21" w:rsidRDefault="00EC1D21" w:rsidP="00EC1D21">
      <w:pPr>
        <w:tabs>
          <w:tab w:val="left" w:pos="1134"/>
        </w:tabs>
        <w:ind w:left="283"/>
        <w:jc w:val="both"/>
        <w:rPr>
          <w:rFonts w:ascii="Times New Roman" w:hAnsi="Times New Roman" w:cs="Times New Roman"/>
          <w:sz w:val="24"/>
          <w:szCs w:val="24"/>
        </w:rPr>
      </w:pPr>
    </w:p>
    <w:p w:rsidR="0014794C" w:rsidRPr="00462B74" w:rsidRDefault="0014794C" w:rsidP="0014794C">
      <w:pPr>
        <w:spacing w:before="100" w:beforeAutospacing="1" w:after="100" w:afterAutospacing="1"/>
        <w:ind w:left="283"/>
        <w:rPr>
          <w:rFonts w:ascii="Times New Roman" w:hAnsi="Times New Roman" w:cs="Times New Roman"/>
          <w:sz w:val="24"/>
          <w:szCs w:val="24"/>
        </w:rPr>
      </w:pPr>
      <w:r w:rsidRPr="00462B74">
        <w:rPr>
          <w:rFonts w:ascii="Times New Roman" w:hAnsi="Times New Roman" w:cs="Times New Roman"/>
          <w:sz w:val="24"/>
          <w:szCs w:val="24"/>
        </w:rPr>
        <w:t xml:space="preserve">When a pupil is given a Red they </w:t>
      </w:r>
      <w:r w:rsidRPr="0014794C">
        <w:rPr>
          <w:rFonts w:ascii="Times New Roman" w:hAnsi="Times New Roman" w:cs="Times New Roman"/>
          <w:sz w:val="24"/>
          <w:szCs w:val="24"/>
        </w:rPr>
        <w:t>see NRJ</w:t>
      </w:r>
      <w:r w:rsidRPr="00462B74">
        <w:rPr>
          <w:rFonts w:ascii="Times New Roman" w:hAnsi="Times New Roman" w:cs="Times New Roman"/>
          <w:sz w:val="24"/>
          <w:szCs w:val="24"/>
        </w:rPr>
        <w:t>. They will then, as a punishme</w:t>
      </w:r>
      <w:r w:rsidRPr="0014794C">
        <w:rPr>
          <w:rFonts w:ascii="Times New Roman" w:hAnsi="Times New Roman" w:cs="Times New Roman"/>
          <w:sz w:val="24"/>
          <w:szCs w:val="24"/>
        </w:rPr>
        <w:t>nt, have to miss three morning B</w:t>
      </w:r>
      <w:r w:rsidRPr="00462B74">
        <w:rPr>
          <w:rFonts w:ascii="Times New Roman" w:hAnsi="Times New Roman" w:cs="Times New Roman"/>
          <w:sz w:val="24"/>
          <w:szCs w:val="24"/>
        </w:rPr>
        <w:t>reaks. (Wednesday &amp; Saturday short breaks don't count).</w:t>
      </w:r>
      <w:r w:rsidRPr="0014794C">
        <w:rPr>
          <w:rFonts w:ascii="Times New Roman" w:hAnsi="Times New Roman" w:cs="Times New Roman"/>
          <w:sz w:val="24"/>
          <w:szCs w:val="24"/>
        </w:rPr>
        <w:t xml:space="preserve">  The teacher who has given the Red should give the pupil appropriate jobs/tasks to do during the three Breaks. The pupil</w:t>
      </w:r>
      <w:r w:rsidRPr="00462B74">
        <w:rPr>
          <w:rFonts w:ascii="Times New Roman" w:hAnsi="Times New Roman" w:cs="Times New Roman"/>
          <w:sz w:val="24"/>
          <w:szCs w:val="24"/>
        </w:rPr>
        <w:t xml:space="preserve"> must report to </w:t>
      </w:r>
      <w:r w:rsidRPr="0014794C">
        <w:rPr>
          <w:rFonts w:ascii="Times New Roman" w:hAnsi="Times New Roman" w:cs="Times New Roman"/>
          <w:sz w:val="24"/>
          <w:szCs w:val="24"/>
        </w:rPr>
        <w:t>a member of the</w:t>
      </w:r>
      <w:r w:rsidRPr="00462B74">
        <w:rPr>
          <w:rFonts w:ascii="Times New Roman" w:hAnsi="Times New Roman" w:cs="Times New Roman"/>
          <w:sz w:val="24"/>
          <w:szCs w:val="24"/>
        </w:rPr>
        <w:t xml:space="preserve"> duty</w:t>
      </w:r>
      <w:r w:rsidRPr="0014794C">
        <w:rPr>
          <w:rFonts w:ascii="Times New Roman" w:hAnsi="Times New Roman" w:cs="Times New Roman"/>
          <w:sz w:val="24"/>
          <w:szCs w:val="24"/>
        </w:rPr>
        <w:t xml:space="preserve"> team</w:t>
      </w:r>
      <w:r w:rsidRPr="00462B74">
        <w:rPr>
          <w:rFonts w:ascii="Times New Roman" w:hAnsi="Times New Roman" w:cs="Times New Roman"/>
          <w:sz w:val="24"/>
          <w:szCs w:val="24"/>
        </w:rPr>
        <w:t xml:space="preserve"> </w:t>
      </w:r>
      <w:r w:rsidRPr="0014794C">
        <w:rPr>
          <w:rFonts w:ascii="Times New Roman" w:hAnsi="Times New Roman" w:cs="Times New Roman"/>
          <w:sz w:val="24"/>
          <w:szCs w:val="24"/>
        </w:rPr>
        <w:t xml:space="preserve">at the beginning of Break.  </w:t>
      </w:r>
    </w:p>
    <w:p w:rsidR="0014794C" w:rsidRPr="00462B74" w:rsidRDefault="0014794C" w:rsidP="0014794C">
      <w:pPr>
        <w:ind w:left="283"/>
        <w:rPr>
          <w:rFonts w:ascii="Times New Roman" w:hAnsi="Times New Roman" w:cs="Times New Roman"/>
          <w:sz w:val="24"/>
          <w:szCs w:val="24"/>
        </w:rPr>
      </w:pPr>
      <w:r w:rsidRPr="0014794C">
        <w:rPr>
          <w:rFonts w:ascii="Times New Roman" w:hAnsi="Times New Roman" w:cs="Times New Roman"/>
          <w:sz w:val="24"/>
          <w:szCs w:val="24"/>
        </w:rPr>
        <w:t>At the end of break if the sanction has been carried out satisfactorily, a member of the duty team puts a tick in the register in NRJ’s window.</w:t>
      </w:r>
    </w:p>
    <w:p w:rsidR="00045149" w:rsidRPr="00430EF5" w:rsidRDefault="00045149" w:rsidP="00045149">
      <w:pPr>
        <w:tabs>
          <w:tab w:val="left" w:pos="1134"/>
        </w:tabs>
        <w:ind w:left="283"/>
        <w:jc w:val="both"/>
        <w:rPr>
          <w:rFonts w:ascii="Times New Roman" w:hAnsi="Times New Roman" w:cs="Times New Roman"/>
          <w:sz w:val="24"/>
          <w:szCs w:val="24"/>
        </w:rPr>
      </w:pPr>
    </w:p>
    <w:p w:rsidR="00EC1D21" w:rsidRPr="00EC1D21" w:rsidRDefault="00EC1D21" w:rsidP="00045149">
      <w:pPr>
        <w:numPr>
          <w:ilvl w:val="0"/>
          <w:numId w:val="1"/>
        </w:numPr>
        <w:tabs>
          <w:tab w:val="left" w:pos="1134"/>
        </w:tabs>
        <w:jc w:val="both"/>
        <w:rPr>
          <w:rFonts w:ascii="Times New Roman" w:hAnsi="Times New Roman" w:cs="Times New Roman"/>
          <w:sz w:val="24"/>
          <w:szCs w:val="24"/>
        </w:rPr>
      </w:pPr>
      <w:r>
        <w:rPr>
          <w:rFonts w:ascii="Times New Roman" w:hAnsi="Times New Roman" w:cs="Times New Roman"/>
          <w:b/>
          <w:sz w:val="24"/>
          <w:szCs w:val="24"/>
          <w:u w:val="single"/>
        </w:rPr>
        <w:t>Community Service</w:t>
      </w:r>
    </w:p>
    <w:p w:rsidR="00EC1D21" w:rsidRPr="00EC1D21" w:rsidRDefault="00EC1D21" w:rsidP="00EC1D21">
      <w:pPr>
        <w:tabs>
          <w:tab w:val="left" w:pos="1134"/>
        </w:tabs>
        <w:ind w:left="283"/>
        <w:jc w:val="both"/>
        <w:rPr>
          <w:rFonts w:ascii="Times New Roman" w:hAnsi="Times New Roman" w:cs="Times New Roman"/>
          <w:sz w:val="24"/>
          <w:szCs w:val="24"/>
        </w:rPr>
      </w:pPr>
    </w:p>
    <w:p w:rsidR="00045149" w:rsidRPr="00430EF5" w:rsidRDefault="00491C07" w:rsidP="00EC1D21">
      <w:pPr>
        <w:tabs>
          <w:tab w:val="left" w:pos="1134"/>
        </w:tabs>
        <w:ind w:left="283"/>
        <w:jc w:val="both"/>
        <w:rPr>
          <w:rFonts w:ascii="Times New Roman" w:hAnsi="Times New Roman" w:cs="Times New Roman"/>
          <w:sz w:val="24"/>
          <w:szCs w:val="24"/>
        </w:rPr>
      </w:pPr>
      <w:r>
        <w:rPr>
          <w:rFonts w:ascii="Times New Roman" w:hAnsi="Times New Roman" w:cs="Times New Roman"/>
          <w:sz w:val="24"/>
          <w:szCs w:val="24"/>
        </w:rPr>
        <w:t xml:space="preserve">For minor </w:t>
      </w:r>
      <w:r w:rsidR="00EC1D21">
        <w:rPr>
          <w:rFonts w:ascii="Times New Roman" w:hAnsi="Times New Roman" w:cs="Times New Roman"/>
          <w:sz w:val="24"/>
          <w:szCs w:val="24"/>
        </w:rPr>
        <w:t>misdemeanours</w:t>
      </w:r>
      <w:r>
        <w:rPr>
          <w:rFonts w:ascii="Times New Roman" w:hAnsi="Times New Roman" w:cs="Times New Roman"/>
          <w:sz w:val="24"/>
          <w:szCs w:val="24"/>
        </w:rPr>
        <w:t xml:space="preserve"> </w:t>
      </w:r>
      <w:r w:rsidR="00045149" w:rsidRPr="00430EF5">
        <w:rPr>
          <w:rFonts w:ascii="Times New Roman" w:hAnsi="Times New Roman" w:cs="Times New Roman"/>
          <w:sz w:val="24"/>
          <w:szCs w:val="24"/>
        </w:rPr>
        <w:t>a ‘community service’ type duty may be set.</w:t>
      </w:r>
    </w:p>
    <w:p w:rsidR="00045149" w:rsidRPr="00430EF5" w:rsidRDefault="00045149" w:rsidP="00045149">
      <w:pPr>
        <w:tabs>
          <w:tab w:val="left" w:pos="1134"/>
        </w:tabs>
        <w:jc w:val="both"/>
        <w:rPr>
          <w:rFonts w:ascii="Times New Roman" w:hAnsi="Times New Roman" w:cs="Times New Roman"/>
          <w:sz w:val="24"/>
          <w:szCs w:val="24"/>
        </w:rPr>
      </w:pPr>
    </w:p>
    <w:p w:rsidR="00EC1D21" w:rsidRDefault="00EC1D21" w:rsidP="00045149">
      <w:pPr>
        <w:numPr>
          <w:ilvl w:val="0"/>
          <w:numId w:val="1"/>
        </w:numPr>
        <w:tabs>
          <w:tab w:val="left" w:pos="1134"/>
        </w:tabs>
        <w:jc w:val="both"/>
        <w:rPr>
          <w:rFonts w:ascii="Times New Roman" w:hAnsi="Times New Roman" w:cs="Times New Roman"/>
          <w:sz w:val="24"/>
          <w:szCs w:val="24"/>
        </w:rPr>
      </w:pPr>
      <w:r>
        <w:rPr>
          <w:rFonts w:ascii="Times New Roman" w:hAnsi="Times New Roman" w:cs="Times New Roman"/>
          <w:b/>
          <w:sz w:val="24"/>
          <w:szCs w:val="24"/>
          <w:u w:val="single"/>
        </w:rPr>
        <w:t xml:space="preserve">Removal of </w:t>
      </w:r>
      <w:r w:rsidRPr="00EC1D21">
        <w:rPr>
          <w:rFonts w:ascii="Times New Roman" w:hAnsi="Times New Roman" w:cs="Times New Roman"/>
          <w:b/>
          <w:sz w:val="24"/>
          <w:szCs w:val="24"/>
          <w:u w:val="single"/>
        </w:rPr>
        <w:t>Privileges</w:t>
      </w:r>
    </w:p>
    <w:p w:rsidR="00EC1D21" w:rsidRDefault="00EC1D21" w:rsidP="00EC1D21">
      <w:pPr>
        <w:tabs>
          <w:tab w:val="left" w:pos="1134"/>
        </w:tabs>
        <w:ind w:left="283"/>
        <w:jc w:val="both"/>
        <w:rPr>
          <w:rFonts w:ascii="Times New Roman" w:hAnsi="Times New Roman" w:cs="Times New Roman"/>
          <w:sz w:val="24"/>
          <w:szCs w:val="24"/>
        </w:rPr>
      </w:pPr>
    </w:p>
    <w:p w:rsidR="00045149" w:rsidRPr="00914EB3" w:rsidRDefault="00045149" w:rsidP="00914EB3">
      <w:pPr>
        <w:tabs>
          <w:tab w:val="left" w:pos="1134"/>
        </w:tabs>
        <w:ind w:left="283"/>
        <w:jc w:val="both"/>
        <w:rPr>
          <w:rFonts w:ascii="Times New Roman" w:hAnsi="Times New Roman" w:cs="Times New Roman"/>
          <w:sz w:val="24"/>
          <w:szCs w:val="24"/>
        </w:rPr>
      </w:pPr>
      <w:r w:rsidRPr="00EC1D21">
        <w:rPr>
          <w:rFonts w:ascii="Times New Roman" w:hAnsi="Times New Roman" w:cs="Times New Roman"/>
          <w:sz w:val="24"/>
          <w:szCs w:val="24"/>
        </w:rPr>
        <w:t>Another</w:t>
      </w:r>
      <w:r w:rsidRPr="00430EF5">
        <w:rPr>
          <w:rFonts w:ascii="Times New Roman" w:hAnsi="Times New Roman" w:cs="Times New Roman"/>
          <w:sz w:val="24"/>
          <w:szCs w:val="24"/>
        </w:rPr>
        <w:t xml:space="preserve"> form of punishment is to withdraw privileges: e.g</w:t>
      </w:r>
      <w:r>
        <w:rPr>
          <w:rFonts w:ascii="Times New Roman" w:hAnsi="Times New Roman" w:cs="Times New Roman"/>
          <w:sz w:val="24"/>
          <w:szCs w:val="24"/>
        </w:rPr>
        <w:t>. off tuck, off TV</w:t>
      </w:r>
      <w:r w:rsidRPr="00430EF5">
        <w:rPr>
          <w:rFonts w:ascii="Times New Roman" w:hAnsi="Times New Roman" w:cs="Times New Roman"/>
          <w:sz w:val="24"/>
          <w:szCs w:val="24"/>
        </w:rPr>
        <w:t>, early bed.  In these case</w:t>
      </w:r>
      <w:r>
        <w:rPr>
          <w:rFonts w:ascii="Times New Roman" w:hAnsi="Times New Roman" w:cs="Times New Roman"/>
          <w:sz w:val="24"/>
          <w:szCs w:val="24"/>
        </w:rPr>
        <w:t>s the Headmaster or Deputy Heads</w:t>
      </w:r>
      <w:r w:rsidRPr="00430EF5">
        <w:rPr>
          <w:rFonts w:ascii="Times New Roman" w:hAnsi="Times New Roman" w:cs="Times New Roman"/>
          <w:sz w:val="24"/>
          <w:szCs w:val="24"/>
        </w:rPr>
        <w:t xml:space="preserve"> should be consulted.</w:t>
      </w:r>
      <w:r w:rsidR="00914EB3">
        <w:rPr>
          <w:rFonts w:ascii="Times New Roman" w:hAnsi="Times New Roman" w:cs="Times New Roman"/>
          <w:sz w:val="24"/>
          <w:szCs w:val="24"/>
        </w:rPr>
        <w:t xml:space="preserve">  </w:t>
      </w:r>
      <w:r w:rsidR="00914EB3" w:rsidRPr="00914EB3">
        <w:rPr>
          <w:rFonts w:ascii="Times New Roman" w:hAnsi="Times New Roman" w:cs="Times New Roman"/>
          <w:sz w:val="24"/>
          <w:szCs w:val="24"/>
        </w:rPr>
        <w:t>For more serious offences a pupil may have to spend free time in their form room.</w:t>
      </w:r>
    </w:p>
    <w:p w:rsidR="00045149" w:rsidRPr="00430EF5" w:rsidRDefault="00045149" w:rsidP="00045149">
      <w:pPr>
        <w:tabs>
          <w:tab w:val="left" w:pos="1134"/>
        </w:tabs>
        <w:jc w:val="both"/>
        <w:rPr>
          <w:rFonts w:ascii="Times New Roman" w:hAnsi="Times New Roman" w:cs="Times New Roman"/>
          <w:sz w:val="24"/>
          <w:szCs w:val="24"/>
        </w:rPr>
      </w:pPr>
    </w:p>
    <w:p w:rsidR="00EC1D21" w:rsidRPr="00EC1D21" w:rsidRDefault="00EC1D21" w:rsidP="00045149">
      <w:pPr>
        <w:numPr>
          <w:ilvl w:val="0"/>
          <w:numId w:val="1"/>
        </w:numPr>
        <w:tabs>
          <w:tab w:val="left" w:pos="1134"/>
        </w:tabs>
        <w:jc w:val="both"/>
        <w:rPr>
          <w:rFonts w:ascii="Times New Roman" w:hAnsi="Times New Roman" w:cs="Times New Roman"/>
          <w:b/>
          <w:sz w:val="24"/>
          <w:szCs w:val="24"/>
          <w:u w:val="single"/>
        </w:rPr>
      </w:pPr>
      <w:r w:rsidRPr="00EC1D21">
        <w:rPr>
          <w:rFonts w:ascii="Times New Roman" w:hAnsi="Times New Roman" w:cs="Times New Roman"/>
          <w:b/>
          <w:sz w:val="24"/>
          <w:szCs w:val="24"/>
          <w:u w:val="single"/>
        </w:rPr>
        <w:t>Report Book</w:t>
      </w:r>
    </w:p>
    <w:p w:rsidR="00EC1D21" w:rsidRDefault="00EC1D21" w:rsidP="00EC1D21">
      <w:pPr>
        <w:tabs>
          <w:tab w:val="left" w:pos="1134"/>
        </w:tabs>
        <w:ind w:left="283"/>
        <w:jc w:val="both"/>
        <w:rPr>
          <w:rFonts w:ascii="Times New Roman" w:hAnsi="Times New Roman" w:cs="Times New Roman"/>
          <w:sz w:val="24"/>
          <w:szCs w:val="24"/>
        </w:rPr>
      </w:pPr>
    </w:p>
    <w:p w:rsidR="00045149" w:rsidRPr="00430EF5" w:rsidRDefault="00045149" w:rsidP="00EC1D21">
      <w:pPr>
        <w:tabs>
          <w:tab w:val="left" w:pos="1134"/>
        </w:tabs>
        <w:ind w:left="283"/>
        <w:jc w:val="both"/>
        <w:rPr>
          <w:rFonts w:ascii="Times New Roman" w:hAnsi="Times New Roman" w:cs="Times New Roman"/>
          <w:sz w:val="24"/>
          <w:szCs w:val="24"/>
        </w:rPr>
      </w:pPr>
      <w:r w:rsidRPr="00EC1D21">
        <w:rPr>
          <w:rFonts w:ascii="Times New Roman" w:hAnsi="Times New Roman" w:cs="Times New Roman"/>
          <w:sz w:val="24"/>
          <w:szCs w:val="24"/>
        </w:rPr>
        <w:t>Poor</w:t>
      </w:r>
      <w:r w:rsidRPr="00430EF5">
        <w:rPr>
          <w:rFonts w:ascii="Times New Roman" w:hAnsi="Times New Roman" w:cs="Times New Roman"/>
          <w:sz w:val="24"/>
          <w:szCs w:val="24"/>
        </w:rPr>
        <w:t xml:space="preserve"> work or behaviour may result in a child being put on a work/conduct report. This booklet will be completed with a brief comment by each member of staff after each lesson, and by a member of the duty staff at the end of the day. The child reports to the Headmaster or Deputy Head</w:t>
      </w:r>
      <w:r>
        <w:rPr>
          <w:rFonts w:ascii="Times New Roman" w:hAnsi="Times New Roman" w:cs="Times New Roman"/>
          <w:sz w:val="24"/>
          <w:szCs w:val="24"/>
        </w:rPr>
        <w:t>s</w:t>
      </w:r>
      <w:r w:rsidRPr="00430EF5">
        <w:rPr>
          <w:rFonts w:ascii="Times New Roman" w:hAnsi="Times New Roman" w:cs="Times New Roman"/>
          <w:sz w:val="24"/>
          <w:szCs w:val="24"/>
        </w:rPr>
        <w:t xml:space="preserve"> as arranged. Alternatively, a teacher may simply ask the child to do work again in his / her own time.</w:t>
      </w:r>
    </w:p>
    <w:p w:rsidR="00045149" w:rsidRPr="00430EF5" w:rsidRDefault="00045149" w:rsidP="00045149">
      <w:pPr>
        <w:tabs>
          <w:tab w:val="left" w:pos="1134"/>
        </w:tabs>
        <w:jc w:val="both"/>
        <w:rPr>
          <w:rFonts w:ascii="Times New Roman" w:hAnsi="Times New Roman" w:cs="Times New Roman"/>
          <w:sz w:val="24"/>
          <w:szCs w:val="24"/>
        </w:rPr>
      </w:pPr>
    </w:p>
    <w:p w:rsidR="00A07908" w:rsidRPr="00430EF5" w:rsidRDefault="00045149" w:rsidP="00A07908">
      <w:pPr>
        <w:tabs>
          <w:tab w:val="left" w:pos="1134"/>
        </w:tabs>
        <w:ind w:left="283"/>
        <w:jc w:val="both"/>
        <w:rPr>
          <w:rFonts w:ascii="Times New Roman" w:hAnsi="Times New Roman" w:cs="Times New Roman"/>
          <w:sz w:val="24"/>
          <w:szCs w:val="24"/>
        </w:rPr>
      </w:pPr>
      <w:r w:rsidRPr="00430EF5">
        <w:rPr>
          <w:rFonts w:ascii="Times New Roman" w:hAnsi="Times New Roman" w:cs="Times New Roman"/>
          <w:sz w:val="24"/>
          <w:szCs w:val="24"/>
        </w:rPr>
        <w:t>If a member of staff is concerned about a child’s pattern of behaviour, this should be discussed with the Headmaster.</w:t>
      </w:r>
    </w:p>
    <w:p w:rsidR="00045149" w:rsidRPr="00430EF5" w:rsidRDefault="00045149" w:rsidP="00045149">
      <w:pPr>
        <w:numPr>
          <w:ilvl w:val="12"/>
          <w:numId w:val="0"/>
        </w:numPr>
        <w:tabs>
          <w:tab w:val="left" w:pos="1134"/>
        </w:tabs>
        <w:ind w:left="283" w:hanging="283"/>
        <w:jc w:val="both"/>
        <w:rPr>
          <w:rFonts w:ascii="Times New Roman" w:hAnsi="Times New Roman" w:cs="Times New Roman"/>
          <w:sz w:val="24"/>
          <w:szCs w:val="24"/>
        </w:rPr>
      </w:pPr>
    </w:p>
    <w:p w:rsidR="00EC1D21" w:rsidRDefault="00EC1D21" w:rsidP="00BA7D97">
      <w:pPr>
        <w:numPr>
          <w:ilvl w:val="0"/>
          <w:numId w:val="1"/>
        </w:numPr>
        <w:tabs>
          <w:tab w:val="left" w:pos="1134"/>
        </w:tabs>
        <w:jc w:val="both"/>
        <w:rPr>
          <w:rFonts w:ascii="Times New Roman" w:hAnsi="Times New Roman" w:cs="Times New Roman"/>
          <w:sz w:val="24"/>
          <w:szCs w:val="24"/>
        </w:rPr>
      </w:pPr>
      <w:r>
        <w:rPr>
          <w:rFonts w:ascii="Times New Roman" w:hAnsi="Times New Roman" w:cs="Times New Roman"/>
          <w:b/>
          <w:sz w:val="24"/>
          <w:szCs w:val="24"/>
          <w:u w:val="single"/>
        </w:rPr>
        <w:t>Major</w:t>
      </w:r>
      <w:r w:rsidRPr="00EC1D21">
        <w:rPr>
          <w:rFonts w:ascii="Times New Roman" w:hAnsi="Times New Roman" w:cs="Times New Roman"/>
          <w:b/>
          <w:sz w:val="24"/>
          <w:szCs w:val="24"/>
          <w:u w:val="single"/>
        </w:rPr>
        <w:t xml:space="preserve"> Punishments</w:t>
      </w:r>
    </w:p>
    <w:p w:rsidR="00EC1D21" w:rsidRDefault="00EC1D21" w:rsidP="00EC1D21">
      <w:pPr>
        <w:tabs>
          <w:tab w:val="left" w:pos="1134"/>
        </w:tabs>
        <w:ind w:left="283"/>
        <w:jc w:val="both"/>
        <w:rPr>
          <w:rFonts w:ascii="Times New Roman" w:hAnsi="Times New Roman" w:cs="Times New Roman"/>
          <w:sz w:val="24"/>
          <w:szCs w:val="24"/>
        </w:rPr>
      </w:pPr>
    </w:p>
    <w:p w:rsidR="00BA7D97" w:rsidRPr="00BA7D97" w:rsidRDefault="00045149" w:rsidP="00EC1D21">
      <w:pPr>
        <w:tabs>
          <w:tab w:val="left" w:pos="1134"/>
        </w:tabs>
        <w:ind w:left="283"/>
        <w:jc w:val="both"/>
        <w:rPr>
          <w:rFonts w:ascii="Times New Roman" w:hAnsi="Times New Roman" w:cs="Times New Roman"/>
          <w:sz w:val="24"/>
          <w:szCs w:val="24"/>
        </w:rPr>
      </w:pPr>
      <w:r w:rsidRPr="00EC1D21">
        <w:rPr>
          <w:rFonts w:ascii="Times New Roman" w:hAnsi="Times New Roman" w:cs="Times New Roman"/>
          <w:sz w:val="24"/>
          <w:szCs w:val="24"/>
        </w:rPr>
        <w:t>There</w:t>
      </w:r>
      <w:r w:rsidRPr="00430EF5">
        <w:rPr>
          <w:rFonts w:ascii="Times New Roman" w:hAnsi="Times New Roman" w:cs="Times New Roman"/>
          <w:sz w:val="24"/>
          <w:szCs w:val="24"/>
        </w:rPr>
        <w:t xml:space="preserve"> is no corporal punishment</w:t>
      </w:r>
      <w:r w:rsidR="00B13B7E">
        <w:rPr>
          <w:rFonts w:ascii="Times New Roman" w:hAnsi="Times New Roman" w:cs="Times New Roman"/>
          <w:sz w:val="24"/>
          <w:szCs w:val="24"/>
        </w:rPr>
        <w:t xml:space="preserve"> or threat of corporal punishment</w:t>
      </w:r>
      <w:r w:rsidRPr="00430EF5">
        <w:rPr>
          <w:rFonts w:ascii="Times New Roman" w:hAnsi="Times New Roman" w:cs="Times New Roman"/>
          <w:sz w:val="24"/>
          <w:szCs w:val="24"/>
        </w:rPr>
        <w:t xml:space="preserve">. </w:t>
      </w:r>
    </w:p>
    <w:p w:rsidR="00045149" w:rsidRPr="00430EF5" w:rsidRDefault="00045149" w:rsidP="00EC1D21">
      <w:pPr>
        <w:tabs>
          <w:tab w:val="left" w:pos="1134"/>
        </w:tabs>
        <w:ind w:left="283"/>
        <w:jc w:val="both"/>
        <w:rPr>
          <w:rFonts w:ascii="Times New Roman" w:hAnsi="Times New Roman" w:cs="Times New Roman"/>
          <w:sz w:val="24"/>
          <w:szCs w:val="24"/>
        </w:rPr>
      </w:pPr>
      <w:r w:rsidRPr="00430EF5">
        <w:rPr>
          <w:rFonts w:ascii="Times New Roman" w:hAnsi="Times New Roman" w:cs="Times New Roman"/>
          <w:sz w:val="24"/>
          <w:szCs w:val="24"/>
        </w:rPr>
        <w:t xml:space="preserve">No excessive or idiosyncratic punishments are to be used, including punishment intended to cause pain, anxiety or humiliation, deprivation of access to food or drink, enforced eating or drinking, prevention of contact by telephone or letter with parents or any appropriate independent listener or helpline, requirement to wear distinctive clothing as a punishment (or night-clothes by day as a punishment), use or withholding of medical or dental treatment, deprivation of sleep, or locking in a room or area of a building.  </w:t>
      </w:r>
    </w:p>
    <w:p w:rsidR="00045149" w:rsidRPr="00430EF5" w:rsidRDefault="00045149" w:rsidP="00045149">
      <w:pPr>
        <w:pStyle w:val="ListParagraph"/>
        <w:rPr>
          <w:sz w:val="24"/>
          <w:szCs w:val="24"/>
        </w:rPr>
      </w:pPr>
    </w:p>
    <w:p w:rsidR="00A07908" w:rsidRPr="00A07908" w:rsidRDefault="00045149" w:rsidP="00A07908">
      <w:pPr>
        <w:tabs>
          <w:tab w:val="left" w:pos="1134"/>
        </w:tabs>
        <w:ind w:left="283"/>
        <w:jc w:val="both"/>
        <w:rPr>
          <w:rFonts w:ascii="Times New Roman" w:hAnsi="Times New Roman" w:cs="Times New Roman"/>
          <w:sz w:val="24"/>
          <w:szCs w:val="24"/>
        </w:rPr>
      </w:pPr>
      <w:r w:rsidRPr="00430EF5">
        <w:rPr>
          <w:rFonts w:ascii="Times New Roman" w:hAnsi="Times New Roman" w:cs="Times New Roman"/>
          <w:sz w:val="24"/>
          <w:szCs w:val="24"/>
        </w:rPr>
        <w:t>The Head</w:t>
      </w:r>
      <w:r w:rsidR="00BA7D97">
        <w:rPr>
          <w:rFonts w:ascii="Times New Roman" w:hAnsi="Times New Roman" w:cs="Times New Roman"/>
          <w:sz w:val="24"/>
          <w:szCs w:val="24"/>
        </w:rPr>
        <w:t>master</w:t>
      </w:r>
      <w:r w:rsidRPr="00430EF5">
        <w:rPr>
          <w:rFonts w:ascii="Times New Roman" w:hAnsi="Times New Roman" w:cs="Times New Roman"/>
          <w:sz w:val="24"/>
          <w:szCs w:val="24"/>
        </w:rPr>
        <w:t xml:space="preserve"> is informed of any major punishment and this is recorded, including the reason for the punishment and the name of the person administering the punishment.  </w:t>
      </w:r>
      <w:r w:rsidR="00BA7D97">
        <w:rPr>
          <w:rFonts w:ascii="Times New Roman" w:hAnsi="Times New Roman" w:cs="Times New Roman"/>
          <w:sz w:val="24"/>
          <w:szCs w:val="24"/>
        </w:rPr>
        <w:t xml:space="preserve">All major punishments are recorded on the major punishment’s list.  </w:t>
      </w:r>
      <w:r w:rsidRPr="00430EF5">
        <w:rPr>
          <w:rFonts w:ascii="Times New Roman" w:hAnsi="Times New Roman" w:cs="Times New Roman"/>
          <w:sz w:val="24"/>
          <w:szCs w:val="24"/>
        </w:rPr>
        <w:t>Punishments recorded here include those for particularly serious offences as outlined in the Packwood Code, any serious offence not included in the Packwood Code, any offence considered serious enough to be quoted in future reports or references and any offence which would constitute criminal behaviour in the case of an adult.</w:t>
      </w:r>
    </w:p>
    <w:p w:rsidR="00EC1D21" w:rsidRDefault="00EC1D21" w:rsidP="00EC1D21">
      <w:pPr>
        <w:tabs>
          <w:tab w:val="left" w:pos="1134"/>
        </w:tabs>
        <w:ind w:left="283"/>
        <w:jc w:val="both"/>
        <w:rPr>
          <w:rFonts w:ascii="Times New Roman" w:hAnsi="Times New Roman" w:cs="Times New Roman"/>
          <w:sz w:val="24"/>
          <w:szCs w:val="24"/>
        </w:rPr>
      </w:pPr>
    </w:p>
    <w:p w:rsidR="00A07908" w:rsidRDefault="00EC1D21" w:rsidP="00A07908">
      <w:pPr>
        <w:numPr>
          <w:ilvl w:val="0"/>
          <w:numId w:val="1"/>
        </w:numPr>
        <w:tabs>
          <w:tab w:val="left" w:pos="1134"/>
        </w:tabs>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Suspension </w:t>
      </w:r>
    </w:p>
    <w:p w:rsidR="00A07908" w:rsidRDefault="00A07908" w:rsidP="00A07908">
      <w:pPr>
        <w:tabs>
          <w:tab w:val="left" w:pos="1134"/>
        </w:tabs>
        <w:ind w:left="283"/>
        <w:jc w:val="both"/>
        <w:rPr>
          <w:rFonts w:ascii="Times New Roman" w:hAnsi="Times New Roman" w:cs="Times New Roman"/>
          <w:b/>
          <w:sz w:val="24"/>
          <w:szCs w:val="24"/>
          <w:u w:val="single"/>
        </w:rPr>
      </w:pPr>
    </w:p>
    <w:p w:rsidR="00A07908" w:rsidRDefault="00A07908" w:rsidP="00A07908">
      <w:pPr>
        <w:pStyle w:val="ListParagraph"/>
        <w:tabs>
          <w:tab w:val="left" w:pos="1134"/>
        </w:tabs>
        <w:ind w:left="283"/>
        <w:jc w:val="both"/>
        <w:rPr>
          <w:sz w:val="24"/>
          <w:szCs w:val="24"/>
        </w:rPr>
      </w:pPr>
      <w:r w:rsidRPr="00A07908">
        <w:rPr>
          <w:sz w:val="24"/>
          <w:szCs w:val="24"/>
        </w:rPr>
        <w:t xml:space="preserve">In very serious matters, parents will be contacted and a pupil may be suspended from school for a period of time.  </w:t>
      </w:r>
      <w:r>
        <w:rPr>
          <w:sz w:val="24"/>
          <w:szCs w:val="24"/>
        </w:rPr>
        <w:t xml:space="preserve">The parents will be asked to take the pupil home for a fixed period of time.  </w:t>
      </w:r>
    </w:p>
    <w:p w:rsidR="00A07908" w:rsidRDefault="00A07908" w:rsidP="00A07908">
      <w:pPr>
        <w:pStyle w:val="ListParagraph"/>
        <w:tabs>
          <w:tab w:val="left" w:pos="1134"/>
        </w:tabs>
        <w:ind w:left="283"/>
        <w:jc w:val="both"/>
        <w:rPr>
          <w:b/>
          <w:sz w:val="24"/>
          <w:szCs w:val="24"/>
          <w:u w:val="single"/>
        </w:rPr>
      </w:pPr>
    </w:p>
    <w:p w:rsidR="00A07908" w:rsidRDefault="00A07908" w:rsidP="00A07908">
      <w:pPr>
        <w:numPr>
          <w:ilvl w:val="0"/>
          <w:numId w:val="1"/>
        </w:numPr>
        <w:tabs>
          <w:tab w:val="left" w:pos="1134"/>
        </w:tabs>
        <w:jc w:val="both"/>
        <w:rPr>
          <w:rFonts w:ascii="Times New Roman" w:hAnsi="Times New Roman" w:cs="Times New Roman"/>
          <w:b/>
          <w:sz w:val="24"/>
          <w:szCs w:val="24"/>
          <w:u w:val="single"/>
        </w:rPr>
      </w:pPr>
      <w:r>
        <w:rPr>
          <w:rFonts w:ascii="Times New Roman" w:hAnsi="Times New Roman" w:cs="Times New Roman"/>
          <w:b/>
          <w:sz w:val="24"/>
          <w:szCs w:val="24"/>
          <w:u w:val="single"/>
        </w:rPr>
        <w:t>Requirement to Leave</w:t>
      </w:r>
    </w:p>
    <w:p w:rsidR="00A07908" w:rsidRDefault="00A07908" w:rsidP="00A07908">
      <w:pPr>
        <w:tabs>
          <w:tab w:val="left" w:pos="1134"/>
        </w:tabs>
        <w:ind w:left="283"/>
        <w:jc w:val="both"/>
        <w:rPr>
          <w:rFonts w:ascii="Times New Roman" w:hAnsi="Times New Roman" w:cs="Times New Roman"/>
          <w:b/>
          <w:sz w:val="24"/>
          <w:szCs w:val="24"/>
          <w:u w:val="single"/>
        </w:rPr>
      </w:pPr>
    </w:p>
    <w:p w:rsidR="00A07908" w:rsidRPr="00A07908" w:rsidRDefault="00A07908" w:rsidP="00A07908">
      <w:pPr>
        <w:tabs>
          <w:tab w:val="left" w:pos="1134"/>
        </w:tabs>
        <w:ind w:left="283"/>
        <w:jc w:val="both"/>
        <w:rPr>
          <w:rFonts w:ascii="Times New Roman" w:hAnsi="Times New Roman" w:cs="Times New Roman"/>
          <w:b/>
          <w:sz w:val="24"/>
          <w:szCs w:val="24"/>
          <w:u w:val="single"/>
        </w:rPr>
      </w:pPr>
      <w:r>
        <w:rPr>
          <w:rFonts w:ascii="Times New Roman" w:hAnsi="Times New Roman" w:cs="Times New Roman"/>
          <w:sz w:val="24"/>
          <w:szCs w:val="24"/>
        </w:rPr>
        <w:t xml:space="preserve">For a serious breach of school discipline falling short of one for which expulsion is necessary, but such that the pupil cannot expect to remain a member of Packwood Haugh school, the pupil may be required to leave permanently.  </w:t>
      </w:r>
      <w:r w:rsidRPr="00205F3A">
        <w:rPr>
          <w:rFonts w:ascii="Times New Roman" w:hAnsi="Times New Roman" w:cs="Times New Roman"/>
          <w:sz w:val="24"/>
          <w:szCs w:val="24"/>
        </w:rPr>
        <w:t xml:space="preserve">Subject to payment of all outstanding fees (the deposit being returned or credited to the account) </w:t>
      </w:r>
      <w:r>
        <w:rPr>
          <w:rFonts w:ascii="Times New Roman" w:hAnsi="Times New Roman" w:cs="Times New Roman"/>
          <w:sz w:val="24"/>
          <w:szCs w:val="24"/>
        </w:rPr>
        <w:t>the pupil will be given reasonable assistance in making a fresh start at another school.  A boarder may be required to leave boarding without necessarily being required to leave the School.</w:t>
      </w:r>
    </w:p>
    <w:p w:rsidR="00A07908" w:rsidRDefault="00A07908" w:rsidP="00A07908">
      <w:pPr>
        <w:tabs>
          <w:tab w:val="left" w:pos="1134"/>
        </w:tabs>
        <w:ind w:left="283"/>
        <w:jc w:val="both"/>
        <w:rPr>
          <w:rFonts w:ascii="Times New Roman" w:hAnsi="Times New Roman" w:cs="Times New Roman"/>
          <w:b/>
          <w:sz w:val="24"/>
          <w:szCs w:val="24"/>
          <w:u w:val="single"/>
        </w:rPr>
      </w:pPr>
    </w:p>
    <w:p w:rsidR="00A07908" w:rsidRPr="00566C2C" w:rsidRDefault="00A07908" w:rsidP="00A07908">
      <w:pPr>
        <w:numPr>
          <w:ilvl w:val="0"/>
          <w:numId w:val="1"/>
        </w:numPr>
        <w:tabs>
          <w:tab w:val="left" w:pos="1134"/>
        </w:tabs>
        <w:jc w:val="both"/>
        <w:rPr>
          <w:rFonts w:ascii="Times New Roman" w:hAnsi="Times New Roman" w:cs="Times New Roman"/>
          <w:b/>
          <w:sz w:val="24"/>
          <w:szCs w:val="24"/>
          <w:u w:val="single"/>
        </w:rPr>
      </w:pPr>
      <w:r w:rsidRPr="00566C2C">
        <w:rPr>
          <w:rFonts w:ascii="Times New Roman" w:hAnsi="Times New Roman" w:cs="Times New Roman"/>
          <w:b/>
          <w:sz w:val="24"/>
          <w:szCs w:val="24"/>
          <w:u w:val="single"/>
        </w:rPr>
        <w:t>Expulsion</w:t>
      </w:r>
    </w:p>
    <w:p w:rsidR="00A07908" w:rsidRPr="00566C2C" w:rsidRDefault="00A07908" w:rsidP="00566C2C">
      <w:pPr>
        <w:tabs>
          <w:tab w:val="left" w:pos="1134"/>
        </w:tabs>
        <w:ind w:left="283"/>
        <w:jc w:val="both"/>
        <w:rPr>
          <w:rFonts w:ascii="Times New Roman" w:hAnsi="Times New Roman" w:cs="Times New Roman"/>
          <w:b/>
          <w:sz w:val="24"/>
          <w:szCs w:val="24"/>
          <w:u w:val="single"/>
        </w:rPr>
      </w:pPr>
    </w:p>
    <w:p w:rsidR="00566C2C" w:rsidRPr="00566C2C" w:rsidRDefault="00A07908" w:rsidP="00566C2C">
      <w:pPr>
        <w:tabs>
          <w:tab w:val="left" w:pos="1134"/>
        </w:tabs>
        <w:ind w:left="283"/>
        <w:jc w:val="both"/>
        <w:rPr>
          <w:rFonts w:ascii="Times New Roman" w:hAnsi="Times New Roman" w:cs="Times New Roman"/>
          <w:b/>
          <w:color w:val="FF0000"/>
          <w:sz w:val="24"/>
          <w:szCs w:val="24"/>
          <w:u w:val="single"/>
        </w:rPr>
      </w:pPr>
      <w:r w:rsidRPr="00566C2C">
        <w:rPr>
          <w:rFonts w:ascii="Times New Roman" w:hAnsi="Times New Roman" w:cs="Times New Roman"/>
          <w:sz w:val="24"/>
          <w:szCs w:val="24"/>
        </w:rPr>
        <w:t>A pupil is liable to expulsion for a grave breach of school discipline, for example a serious criminal offence or some wilful act calculated to cause serious damage to the School, its community or any of its members.  Formal expulsion implie</w:t>
      </w:r>
      <w:r w:rsidR="00566C2C" w:rsidRPr="00566C2C">
        <w:rPr>
          <w:rFonts w:ascii="Times New Roman" w:hAnsi="Times New Roman" w:cs="Times New Roman"/>
          <w:sz w:val="24"/>
          <w:szCs w:val="24"/>
        </w:rPr>
        <w:t xml:space="preserve">s that reference to the facts and circumstances will </w:t>
      </w:r>
      <w:r w:rsidR="00566C2C">
        <w:rPr>
          <w:rFonts w:ascii="Times New Roman" w:hAnsi="Times New Roman" w:cs="Times New Roman"/>
          <w:sz w:val="24"/>
          <w:szCs w:val="24"/>
        </w:rPr>
        <w:t xml:space="preserve">be made in response to every request for a reference.  </w:t>
      </w:r>
    </w:p>
    <w:p w:rsidR="00566C2C" w:rsidRDefault="00566C2C" w:rsidP="00566C2C">
      <w:pPr>
        <w:tabs>
          <w:tab w:val="left" w:pos="1134"/>
        </w:tabs>
        <w:ind w:left="283"/>
        <w:jc w:val="both"/>
        <w:rPr>
          <w:rFonts w:ascii="Times New Roman" w:hAnsi="Times New Roman" w:cs="Times New Roman"/>
          <w:sz w:val="24"/>
          <w:szCs w:val="24"/>
        </w:rPr>
      </w:pPr>
      <w:r>
        <w:rPr>
          <w:rFonts w:ascii="Times New Roman" w:hAnsi="Times New Roman" w:cs="Times New Roman"/>
          <w:sz w:val="24"/>
          <w:szCs w:val="24"/>
        </w:rPr>
        <w:t>The Headmaster is required to act fairly.  He will make a decision on a case-by-case basis, will expel a pupil from the School only as a last resort and will not expel a pupil other than in grave circumstances.  Please see separate policy on Suspension, Expulsion, Removal and Review.</w:t>
      </w:r>
    </w:p>
    <w:p w:rsidR="00C94EDD" w:rsidRDefault="00C94EDD" w:rsidP="00566C2C">
      <w:pPr>
        <w:tabs>
          <w:tab w:val="left" w:pos="1134"/>
        </w:tabs>
        <w:ind w:left="283"/>
        <w:jc w:val="both"/>
        <w:rPr>
          <w:rFonts w:ascii="Times New Roman" w:hAnsi="Times New Roman" w:cs="Times New Roman"/>
          <w:sz w:val="24"/>
          <w:szCs w:val="24"/>
        </w:rPr>
      </w:pPr>
    </w:p>
    <w:p w:rsidR="00C94EDD" w:rsidRDefault="00C94EDD" w:rsidP="00566C2C">
      <w:pPr>
        <w:tabs>
          <w:tab w:val="left" w:pos="1134"/>
        </w:tabs>
        <w:ind w:left="283"/>
        <w:jc w:val="both"/>
        <w:rPr>
          <w:rFonts w:ascii="Times New Roman" w:hAnsi="Times New Roman" w:cs="Times New Roman"/>
          <w:sz w:val="24"/>
          <w:szCs w:val="24"/>
        </w:rPr>
      </w:pPr>
    </w:p>
    <w:p w:rsidR="00C94EDD" w:rsidRDefault="00C94EDD" w:rsidP="00566C2C">
      <w:pPr>
        <w:tabs>
          <w:tab w:val="left" w:pos="1134"/>
        </w:tabs>
        <w:ind w:left="283"/>
        <w:jc w:val="both"/>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r>
        <w:rPr>
          <w:rFonts w:ascii="Times New Roman" w:hAnsi="Times New Roman" w:cs="Times New Roman"/>
          <w:sz w:val="24"/>
          <w:szCs w:val="24"/>
        </w:rPr>
        <w:t>Appendix 1 – Sanctions as outlined in the Policy regarding alcohol, tobacco, drugs and other items.</w:t>
      </w: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r>
        <w:rPr>
          <w:rFonts w:ascii="Times New Roman" w:hAnsi="Times New Roman" w:cs="Times New Roman"/>
          <w:sz w:val="24"/>
          <w:szCs w:val="24"/>
        </w:rPr>
        <w:lastRenderedPageBreak/>
        <w:t>Appendix 2 – Sanctions as outlined in the Policy for Anti-Bullying.</w:t>
      </w: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205F3A" w:rsidRDefault="00205F3A">
      <w:pPr>
        <w:autoSpaceDE/>
        <w:autoSpaceDN/>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F0394" w:rsidRDefault="003F0394" w:rsidP="003F0394">
      <w:pPr>
        <w:rPr>
          <w:rFonts w:ascii="Times New Roman" w:hAnsi="Times New Roman" w:cs="Times New Roman"/>
          <w:sz w:val="24"/>
          <w:szCs w:val="24"/>
        </w:rPr>
      </w:pPr>
    </w:p>
    <w:p w:rsidR="003F0394" w:rsidRPr="002B7FB7" w:rsidRDefault="003F0394" w:rsidP="003F0394">
      <w:pPr>
        <w:rPr>
          <w:rFonts w:ascii="Times New Roman" w:hAnsi="Times New Roman" w:cs="Times New Roman"/>
          <w:b/>
          <w:sz w:val="24"/>
          <w:szCs w:val="24"/>
          <w:u w:val="single"/>
        </w:rPr>
      </w:pPr>
      <w:r w:rsidRPr="002B7FB7">
        <w:rPr>
          <w:rFonts w:ascii="Times New Roman" w:hAnsi="Times New Roman" w:cs="Times New Roman"/>
          <w:b/>
          <w:sz w:val="24"/>
          <w:szCs w:val="24"/>
          <w:u w:val="single"/>
        </w:rPr>
        <w:t>Appendix 1</w:t>
      </w:r>
    </w:p>
    <w:p w:rsidR="003F0394" w:rsidRDefault="003F0394" w:rsidP="003F0394">
      <w:pPr>
        <w:rPr>
          <w:rFonts w:ascii="Times New Roman" w:hAnsi="Times New Roman" w:cs="Times New Roman"/>
          <w:sz w:val="24"/>
          <w:szCs w:val="24"/>
        </w:rPr>
      </w:pPr>
    </w:p>
    <w:p w:rsidR="003F0394" w:rsidRPr="00430EF5" w:rsidRDefault="003F0394" w:rsidP="003F0394">
      <w:pPr>
        <w:pStyle w:val="NoSpacing"/>
        <w:jc w:val="center"/>
        <w:rPr>
          <w:rFonts w:ascii="Times New Roman" w:hAnsi="Times New Roman" w:cs="Times New Roman"/>
          <w:b/>
          <w:sz w:val="24"/>
          <w:szCs w:val="24"/>
          <w:u w:val="single"/>
        </w:rPr>
      </w:pPr>
      <w:r w:rsidRPr="00430EF5">
        <w:rPr>
          <w:rFonts w:ascii="Times New Roman" w:hAnsi="Times New Roman" w:cs="Times New Roman"/>
          <w:b/>
          <w:sz w:val="24"/>
          <w:szCs w:val="24"/>
          <w:u w:val="single"/>
        </w:rPr>
        <w:t xml:space="preserve">Policy regarding alcohol, </w:t>
      </w:r>
      <w:r>
        <w:rPr>
          <w:rFonts w:ascii="Times New Roman" w:hAnsi="Times New Roman" w:cs="Times New Roman"/>
          <w:b/>
          <w:sz w:val="24"/>
          <w:szCs w:val="24"/>
          <w:u w:val="single"/>
        </w:rPr>
        <w:t>tobacco, drugs</w:t>
      </w:r>
      <w:r w:rsidRPr="00430EF5">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other items</w:t>
      </w:r>
    </w:p>
    <w:p w:rsidR="003F0394" w:rsidRPr="00430EF5" w:rsidRDefault="003F0394" w:rsidP="003F0394">
      <w:pPr>
        <w:pStyle w:val="NoSpacing"/>
        <w:rPr>
          <w:rFonts w:ascii="Times New Roman" w:hAnsi="Times New Roman" w:cs="Times New Roman"/>
          <w:sz w:val="24"/>
          <w:szCs w:val="24"/>
        </w:rPr>
      </w:pP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This policy is i</w:t>
      </w:r>
      <w:r>
        <w:rPr>
          <w:rFonts w:ascii="Times New Roman" w:hAnsi="Times New Roman" w:cs="Times New Roman"/>
          <w:color w:val="000000"/>
          <w:sz w:val="24"/>
          <w:szCs w:val="24"/>
        </w:rPr>
        <w:t>nspired by our commitment as a S</w:t>
      </w:r>
      <w:r w:rsidRPr="00430EF5">
        <w:rPr>
          <w:rFonts w:ascii="Times New Roman" w:hAnsi="Times New Roman" w:cs="Times New Roman"/>
          <w:color w:val="000000"/>
          <w:sz w:val="24"/>
          <w:szCs w:val="24"/>
        </w:rPr>
        <w:t xml:space="preserve">chool to the </w:t>
      </w:r>
      <w:r>
        <w:rPr>
          <w:rFonts w:ascii="Times New Roman" w:hAnsi="Times New Roman" w:cs="Times New Roman"/>
          <w:color w:val="000000"/>
          <w:sz w:val="24"/>
          <w:szCs w:val="24"/>
        </w:rPr>
        <w:t xml:space="preserve">welfare of all of our students.  The School is committed to the health and safety of its members and will take action to safeguard their </w:t>
      </w:r>
      <w:r w:rsidR="00205F3A">
        <w:rPr>
          <w:rFonts w:ascii="Times New Roman" w:hAnsi="Times New Roman" w:cs="Times New Roman"/>
          <w:color w:val="000000"/>
          <w:sz w:val="24"/>
          <w:szCs w:val="24"/>
        </w:rPr>
        <w:t>wellbeing</w:t>
      </w:r>
      <w:r>
        <w:rPr>
          <w:rFonts w:ascii="Times New Roman" w:hAnsi="Times New Roman" w:cs="Times New Roman"/>
          <w:color w:val="000000"/>
          <w:sz w:val="24"/>
          <w:szCs w:val="24"/>
        </w:rPr>
        <w:t>.</w:t>
      </w:r>
    </w:p>
    <w:p w:rsidR="003F0394" w:rsidRPr="00430EF5" w:rsidRDefault="003F0394" w:rsidP="003F0394">
      <w:pPr>
        <w:pStyle w:val="NoSpacing"/>
        <w:rPr>
          <w:rFonts w:ascii="Times New Roman" w:hAnsi="Times New Roman" w:cs="Times New Roman"/>
          <w:sz w:val="24"/>
          <w:szCs w:val="24"/>
        </w:rPr>
      </w:pPr>
    </w:p>
    <w:p w:rsidR="003F0394" w:rsidRPr="00430EF5" w:rsidRDefault="003F0394" w:rsidP="003F0394">
      <w:pPr>
        <w:pStyle w:val="NoSpacing"/>
        <w:rPr>
          <w:rFonts w:ascii="Times New Roman" w:hAnsi="Times New Roman" w:cs="Times New Roman"/>
          <w:bCs/>
          <w:color w:val="000000"/>
          <w:sz w:val="24"/>
          <w:szCs w:val="24"/>
        </w:rPr>
      </w:pPr>
      <w:r w:rsidRPr="00430EF5">
        <w:rPr>
          <w:rFonts w:ascii="Times New Roman" w:hAnsi="Times New Roman" w:cs="Times New Roman"/>
          <w:color w:val="000000"/>
          <w:sz w:val="24"/>
          <w:szCs w:val="24"/>
        </w:rPr>
        <w:t xml:space="preserve">• </w:t>
      </w:r>
      <w:r w:rsidRPr="00430EF5">
        <w:rPr>
          <w:rFonts w:ascii="Times New Roman" w:hAnsi="Times New Roman" w:cs="Times New Roman"/>
          <w:b/>
          <w:bCs/>
          <w:color w:val="000000"/>
          <w:sz w:val="24"/>
          <w:szCs w:val="24"/>
          <w:u w:val="single"/>
        </w:rPr>
        <w:t>Substances covered by this policy</w:t>
      </w:r>
      <w:r w:rsidRPr="00430EF5">
        <w:rPr>
          <w:rFonts w:ascii="Times New Roman" w:hAnsi="Times New Roman" w:cs="Times New Roman"/>
          <w:bCs/>
          <w:color w:val="000000"/>
          <w:sz w:val="24"/>
          <w:szCs w:val="24"/>
        </w:rPr>
        <w:t xml:space="preserve"> </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The school applies the definition used by the United Nations, defining a drug as a substance people take to change the way they feel, think or behave. </w:t>
      </w:r>
      <w:r>
        <w:rPr>
          <w:rFonts w:ascii="Times New Roman" w:hAnsi="Times New Roman" w:cs="Times New Roman"/>
          <w:color w:val="000000"/>
          <w:sz w:val="24"/>
          <w:szCs w:val="24"/>
        </w:rPr>
        <w:t xml:space="preserve">  </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b/>
          <w:color w:val="000000"/>
          <w:sz w:val="24"/>
          <w:szCs w:val="24"/>
        </w:rPr>
      </w:pPr>
      <w:r w:rsidRPr="00430EF5">
        <w:rPr>
          <w:rFonts w:ascii="Times New Roman" w:hAnsi="Times New Roman" w:cs="Times New Roman"/>
          <w:b/>
          <w:color w:val="000000"/>
          <w:sz w:val="24"/>
          <w:szCs w:val="24"/>
        </w:rPr>
        <w:t xml:space="preserve">This policy incorporates: </w:t>
      </w: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Solvents and volatile substances </w:t>
      </w: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Over the counter and prescription medications </w:t>
      </w: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Alcohol </w:t>
      </w: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Tobacco </w:t>
      </w: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Other legal drugs e.g. alkyl nitrates </w:t>
      </w:r>
    </w:p>
    <w:p w:rsidR="003F0394"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Illegal drugs (controlled under the Misuse of Drugs Act 1971)</w:t>
      </w:r>
    </w:p>
    <w:p w:rsidR="003F0394" w:rsidRDefault="003F0394" w:rsidP="003F039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Any e-cigarette, electronic nicotine delivery system, personal vaporiser or e-liquid designed for use in such devices</w:t>
      </w:r>
    </w:p>
    <w:p w:rsidR="003F0394" w:rsidRDefault="003F0394" w:rsidP="003F039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Any pornographic material or computer device for that purpose</w:t>
      </w:r>
    </w:p>
    <w:p w:rsidR="003F0394" w:rsidRPr="00430EF5" w:rsidRDefault="003F0394" w:rsidP="003F0394">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Any dangerous weapon or other item that might endanger your own safety or that of others</w:t>
      </w:r>
      <w:r w:rsidRPr="00430EF5">
        <w:rPr>
          <w:rFonts w:ascii="Times New Roman" w:hAnsi="Times New Roman" w:cs="Times New Roman"/>
          <w:color w:val="000000"/>
          <w:sz w:val="24"/>
          <w:szCs w:val="24"/>
        </w:rPr>
        <w:t xml:space="preserve"> </w:t>
      </w: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But this list is not exhaustive. </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This policy applies on school premises at all times, and also applies to any members of the school community during school hours, whilst students are in residence in the Boarding Houses, on visits and trips, at school events or other occasions related to the school, and on any occasions when the pupils are the responsibility of the staff. The school will search for any of the items named above if they have reason to believe they have been brought back into the school.</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b/>
          <w:color w:val="000000"/>
          <w:sz w:val="24"/>
          <w:szCs w:val="24"/>
        </w:rPr>
      </w:pPr>
      <w:r w:rsidRPr="00430EF5">
        <w:rPr>
          <w:rFonts w:ascii="Times New Roman" w:hAnsi="Times New Roman" w:cs="Times New Roman"/>
          <w:b/>
          <w:bCs/>
          <w:color w:val="000000"/>
          <w:sz w:val="24"/>
          <w:szCs w:val="24"/>
        </w:rPr>
        <w:t xml:space="preserve">DRUGS </w:t>
      </w:r>
    </w:p>
    <w:p w:rsidR="003F0394" w:rsidRPr="00430EF5" w:rsidRDefault="003F0394" w:rsidP="003F0394">
      <w:pPr>
        <w:pStyle w:val="NoSpacing"/>
        <w:rPr>
          <w:rFonts w:ascii="Times New Roman" w:hAnsi="Times New Roman" w:cs="Times New Roman"/>
          <w:bCs/>
          <w:color w:val="000000"/>
          <w:sz w:val="24"/>
          <w:szCs w:val="24"/>
        </w:rPr>
      </w:pPr>
      <w:r w:rsidRPr="00430EF5">
        <w:rPr>
          <w:rFonts w:ascii="Times New Roman" w:hAnsi="Times New Roman" w:cs="Times New Roman"/>
          <w:bCs/>
          <w:color w:val="000000"/>
          <w:sz w:val="24"/>
          <w:szCs w:val="24"/>
        </w:rPr>
        <w:t xml:space="preserve">Illegal Substances </w:t>
      </w:r>
    </w:p>
    <w:p w:rsidR="003F0394" w:rsidRPr="00430EF5" w:rsidRDefault="003F0394" w:rsidP="003F0394">
      <w:pPr>
        <w:pStyle w:val="NoSpacing"/>
        <w:rPr>
          <w:rFonts w:ascii="Times New Roman" w:hAnsi="Times New Roman" w:cs="Times New Roman"/>
          <w:bCs/>
          <w:color w:val="000000"/>
          <w:sz w:val="24"/>
          <w:szCs w:val="24"/>
        </w:rPr>
      </w:pPr>
    </w:p>
    <w:p w:rsidR="003F0394" w:rsidRPr="00430EF5" w:rsidRDefault="003F0394" w:rsidP="003F0394">
      <w:pPr>
        <w:pStyle w:val="NoSpacing"/>
        <w:rPr>
          <w:rFonts w:ascii="Times New Roman" w:hAnsi="Times New Roman" w:cs="Times New Roman"/>
          <w:b/>
          <w:sz w:val="24"/>
          <w:szCs w:val="24"/>
        </w:rPr>
      </w:pPr>
      <w:r w:rsidRPr="00430EF5">
        <w:rPr>
          <w:rFonts w:ascii="Times New Roman" w:hAnsi="Times New Roman" w:cs="Times New Roman"/>
          <w:b/>
          <w:bCs/>
          <w:sz w:val="24"/>
          <w:szCs w:val="24"/>
        </w:rPr>
        <w:t xml:space="preserve">Forbidden activity </w:t>
      </w:r>
    </w:p>
    <w:p w:rsidR="003F0394" w:rsidRPr="00430EF5" w:rsidRDefault="003F0394" w:rsidP="003F0394">
      <w:pPr>
        <w:pStyle w:val="NoSpacing"/>
        <w:rPr>
          <w:rFonts w:ascii="Times New Roman" w:hAnsi="Times New Roman" w:cs="Times New Roman"/>
          <w:sz w:val="24"/>
          <w:szCs w:val="24"/>
        </w:rPr>
      </w:pPr>
      <w:r w:rsidRPr="00430EF5">
        <w:rPr>
          <w:rFonts w:ascii="Times New Roman" w:hAnsi="Times New Roman" w:cs="Times New Roman"/>
          <w:sz w:val="24"/>
          <w:szCs w:val="24"/>
        </w:rPr>
        <w:t xml:space="preserve">Students must not engage in </w:t>
      </w:r>
      <w:r w:rsidRPr="00430EF5">
        <w:rPr>
          <w:rFonts w:ascii="Times New Roman" w:hAnsi="Times New Roman" w:cs="Times New Roman"/>
          <w:bCs/>
          <w:sz w:val="24"/>
          <w:szCs w:val="24"/>
        </w:rPr>
        <w:t xml:space="preserve">any drug related activity </w:t>
      </w:r>
      <w:r w:rsidRPr="00430EF5">
        <w:rPr>
          <w:rFonts w:ascii="Times New Roman" w:hAnsi="Times New Roman" w:cs="Times New Roman"/>
          <w:sz w:val="24"/>
          <w:szCs w:val="24"/>
        </w:rPr>
        <w:t xml:space="preserve">whilst under the jurisdiction of the school. This will obviously include involvement in the purchase, possession, supply, intent to supply, being concerned in supply, or consumption of the substances covered by this policy. </w:t>
      </w:r>
    </w:p>
    <w:p w:rsidR="003F0394" w:rsidRPr="00430EF5" w:rsidRDefault="003F0394" w:rsidP="003F0394">
      <w:pPr>
        <w:pStyle w:val="NoSpacing"/>
        <w:rPr>
          <w:rFonts w:ascii="Times New Roman" w:hAnsi="Times New Roman" w:cs="Times New Roman"/>
          <w:sz w:val="24"/>
          <w:szCs w:val="24"/>
        </w:rPr>
      </w:pPr>
      <w:r w:rsidRPr="00430EF5">
        <w:rPr>
          <w:rFonts w:ascii="Times New Roman" w:hAnsi="Times New Roman" w:cs="Times New Roman"/>
          <w:sz w:val="24"/>
          <w:szCs w:val="24"/>
        </w:rPr>
        <w:t>There is a ‘no illegal substances’ policy at Packwood.</w:t>
      </w:r>
    </w:p>
    <w:p w:rsidR="003F0394" w:rsidRPr="00430EF5" w:rsidRDefault="003F0394" w:rsidP="003F0394">
      <w:pPr>
        <w:pStyle w:val="NoSpacing"/>
        <w:rPr>
          <w:rFonts w:ascii="Times New Roman" w:hAnsi="Times New Roman" w:cs="Times New Roman"/>
          <w:sz w:val="24"/>
          <w:szCs w:val="24"/>
        </w:rPr>
      </w:pPr>
      <w:r w:rsidRPr="00430EF5">
        <w:rPr>
          <w:rFonts w:ascii="Times New Roman" w:hAnsi="Times New Roman" w:cs="Times New Roman"/>
          <w:sz w:val="24"/>
          <w:szCs w:val="24"/>
        </w:rPr>
        <w:t>A period of fixed term exclusion from school would normally be the penalty for involvement in purchase, possession, or consumption of illegal drugs or substance of abuse while under school jurisdiction. Permanent exclusion could be sanctioned for purchase, possession or consumption, depending on the circumstances.</w:t>
      </w:r>
    </w:p>
    <w:p w:rsidR="003F0394" w:rsidRPr="00430EF5" w:rsidRDefault="003F0394" w:rsidP="003F0394">
      <w:pPr>
        <w:pStyle w:val="NoSpacing"/>
        <w:rPr>
          <w:rFonts w:ascii="Times New Roman" w:hAnsi="Times New Roman" w:cs="Times New Roman"/>
          <w:sz w:val="24"/>
          <w:szCs w:val="24"/>
        </w:rPr>
      </w:pPr>
      <w:r w:rsidRPr="00430EF5">
        <w:rPr>
          <w:rFonts w:ascii="Times New Roman" w:hAnsi="Times New Roman" w:cs="Times New Roman"/>
          <w:sz w:val="24"/>
          <w:szCs w:val="24"/>
        </w:rPr>
        <w:t xml:space="preserve">In all cases the matter will be referred immediately to the Head, parents will be contacted and pupils are likely to be </w:t>
      </w:r>
      <w:r>
        <w:rPr>
          <w:rFonts w:ascii="Times New Roman" w:hAnsi="Times New Roman" w:cs="Times New Roman"/>
          <w:sz w:val="24"/>
          <w:szCs w:val="24"/>
        </w:rPr>
        <w:t>suspended</w:t>
      </w:r>
      <w:r w:rsidRPr="00430EF5">
        <w:rPr>
          <w:rFonts w:ascii="Times New Roman" w:hAnsi="Times New Roman" w:cs="Times New Roman"/>
          <w:sz w:val="24"/>
          <w:szCs w:val="24"/>
        </w:rPr>
        <w:t xml:space="preserve">, and this may be a permanent </w:t>
      </w:r>
      <w:r>
        <w:rPr>
          <w:rFonts w:ascii="Times New Roman" w:hAnsi="Times New Roman" w:cs="Times New Roman"/>
          <w:sz w:val="24"/>
          <w:szCs w:val="24"/>
        </w:rPr>
        <w:t>expulsion</w:t>
      </w:r>
      <w:r w:rsidRPr="00430EF5">
        <w:rPr>
          <w:rFonts w:ascii="Times New Roman" w:hAnsi="Times New Roman" w:cs="Times New Roman"/>
          <w:sz w:val="24"/>
          <w:szCs w:val="24"/>
        </w:rPr>
        <w:t xml:space="preserve">. Police may be informed of the matter. </w:t>
      </w:r>
    </w:p>
    <w:p w:rsidR="003F0394" w:rsidRDefault="003F0394" w:rsidP="003F0394">
      <w:pPr>
        <w:pStyle w:val="NoSpacing"/>
        <w:rPr>
          <w:rFonts w:ascii="Times New Roman" w:hAnsi="Times New Roman" w:cs="Times New Roman"/>
          <w:bCs/>
          <w:color w:val="FF0000"/>
          <w:sz w:val="24"/>
          <w:szCs w:val="24"/>
        </w:rPr>
      </w:pPr>
    </w:p>
    <w:p w:rsidR="003F0394" w:rsidRPr="00430EF5" w:rsidRDefault="003F0394" w:rsidP="003F0394">
      <w:pPr>
        <w:pStyle w:val="NoSpacing"/>
        <w:rPr>
          <w:rFonts w:ascii="Times New Roman" w:hAnsi="Times New Roman" w:cs="Times New Roman"/>
          <w:bCs/>
          <w:color w:val="FF0000"/>
          <w:sz w:val="24"/>
          <w:szCs w:val="24"/>
        </w:rPr>
      </w:pPr>
    </w:p>
    <w:p w:rsidR="003F0394" w:rsidRPr="00430EF5" w:rsidRDefault="003F0394" w:rsidP="003F0394">
      <w:pPr>
        <w:pStyle w:val="NoSpacing"/>
        <w:rPr>
          <w:rFonts w:ascii="Times New Roman" w:hAnsi="Times New Roman" w:cs="Times New Roman"/>
          <w:b/>
          <w:color w:val="000000"/>
          <w:sz w:val="24"/>
          <w:szCs w:val="24"/>
        </w:rPr>
      </w:pPr>
      <w:r w:rsidRPr="00430EF5">
        <w:rPr>
          <w:rFonts w:ascii="Times New Roman" w:hAnsi="Times New Roman" w:cs="Times New Roman"/>
          <w:b/>
          <w:bCs/>
          <w:color w:val="000000"/>
          <w:sz w:val="24"/>
          <w:szCs w:val="24"/>
        </w:rPr>
        <w:t xml:space="preserve">ALCOHOL </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Packwood does not allow alcohol to be in the pupils’ possession or to be drunk on the premises. Drinking or being in possession of any alcohol in the school is therefore against school rules. </w:t>
      </w:r>
    </w:p>
    <w:p w:rsidR="003F0394"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In the event of any pupil found to be in breach of the no alcohol rule the following action will be taken:- </w:t>
      </w:r>
    </w:p>
    <w:p w:rsidR="003F0394" w:rsidRPr="00066EC8"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b/>
          <w:bCs/>
          <w:color w:val="000000"/>
          <w:sz w:val="24"/>
          <w:szCs w:val="24"/>
        </w:rPr>
        <w:t xml:space="preserve">First Offence </w:t>
      </w:r>
    </w:p>
    <w:p w:rsidR="003F0394" w:rsidRPr="00430EF5" w:rsidRDefault="003F0394" w:rsidP="003F0394">
      <w:pPr>
        <w:pStyle w:val="NoSpacing"/>
        <w:rPr>
          <w:rFonts w:ascii="Times New Roman" w:hAnsi="Times New Roman" w:cs="Times New Roman"/>
          <w:color w:val="FF0000"/>
          <w:sz w:val="24"/>
          <w:szCs w:val="24"/>
        </w:rPr>
      </w:pPr>
    </w:p>
    <w:p w:rsidR="003F0394" w:rsidRPr="00430EF5" w:rsidRDefault="003F0394" w:rsidP="003F0394">
      <w:pPr>
        <w:pStyle w:val="NoSpacing"/>
        <w:rPr>
          <w:rFonts w:ascii="Times New Roman" w:hAnsi="Times New Roman" w:cs="Times New Roman"/>
          <w:sz w:val="24"/>
          <w:szCs w:val="24"/>
        </w:rPr>
      </w:pPr>
      <w:r>
        <w:rPr>
          <w:rFonts w:ascii="Times New Roman" w:hAnsi="Times New Roman" w:cs="Times New Roman"/>
          <w:sz w:val="24"/>
          <w:szCs w:val="24"/>
        </w:rPr>
        <w:t>Suspension</w:t>
      </w:r>
      <w:r w:rsidRPr="00430EF5">
        <w:rPr>
          <w:rFonts w:ascii="Times New Roman" w:hAnsi="Times New Roman" w:cs="Times New Roman"/>
          <w:sz w:val="24"/>
          <w:szCs w:val="24"/>
        </w:rPr>
        <w:t xml:space="preserve"> </w:t>
      </w:r>
      <w:r>
        <w:rPr>
          <w:rFonts w:ascii="Times New Roman" w:hAnsi="Times New Roman" w:cs="Times New Roman"/>
          <w:sz w:val="24"/>
          <w:szCs w:val="24"/>
        </w:rPr>
        <w:t>for a period of time to be determined by the Headmaster, depending upon the circumstances.</w:t>
      </w:r>
    </w:p>
    <w:p w:rsidR="003F0394" w:rsidRPr="00430EF5" w:rsidRDefault="003F0394" w:rsidP="003F0394">
      <w:pPr>
        <w:pStyle w:val="NoSpacing"/>
        <w:rPr>
          <w:rFonts w:ascii="Times New Roman" w:hAnsi="Times New Roman" w:cs="Times New Roman"/>
          <w:color w:val="FF0000"/>
          <w:sz w:val="24"/>
          <w:szCs w:val="24"/>
        </w:rPr>
      </w:pPr>
    </w:p>
    <w:p w:rsidR="003F0394" w:rsidRPr="00430EF5" w:rsidRDefault="003F0394" w:rsidP="003F0394">
      <w:pPr>
        <w:pStyle w:val="NoSpacing"/>
        <w:rPr>
          <w:rFonts w:ascii="Times New Roman" w:hAnsi="Times New Roman" w:cs="Times New Roman"/>
          <w:b/>
          <w:sz w:val="24"/>
          <w:szCs w:val="24"/>
        </w:rPr>
      </w:pPr>
      <w:r w:rsidRPr="00430EF5">
        <w:rPr>
          <w:rFonts w:ascii="Times New Roman" w:hAnsi="Times New Roman" w:cs="Times New Roman"/>
          <w:b/>
          <w:sz w:val="24"/>
          <w:szCs w:val="24"/>
        </w:rPr>
        <w:t>Repeated Offences</w:t>
      </w:r>
    </w:p>
    <w:p w:rsidR="003F0394" w:rsidRPr="00430EF5" w:rsidRDefault="003F0394" w:rsidP="003F0394">
      <w:pPr>
        <w:pStyle w:val="NoSpacing"/>
        <w:rPr>
          <w:rFonts w:ascii="Times New Roman" w:hAnsi="Times New Roman" w:cs="Times New Roman"/>
          <w:color w:val="FF0000"/>
          <w:sz w:val="24"/>
          <w:szCs w:val="24"/>
        </w:rPr>
      </w:pPr>
    </w:p>
    <w:p w:rsidR="003F0394" w:rsidRPr="00430EF5" w:rsidRDefault="003F0394" w:rsidP="003F0394">
      <w:pPr>
        <w:pStyle w:val="NoSpacing"/>
        <w:rPr>
          <w:rFonts w:ascii="Times New Roman" w:hAnsi="Times New Roman" w:cs="Times New Roman"/>
          <w:sz w:val="24"/>
          <w:szCs w:val="24"/>
        </w:rPr>
      </w:pPr>
      <w:r>
        <w:rPr>
          <w:rFonts w:ascii="Times New Roman" w:hAnsi="Times New Roman" w:cs="Times New Roman"/>
          <w:sz w:val="24"/>
          <w:szCs w:val="24"/>
        </w:rPr>
        <w:t>Expulsion</w:t>
      </w:r>
      <w:r w:rsidRPr="00430EF5">
        <w:rPr>
          <w:rFonts w:ascii="Times New Roman" w:hAnsi="Times New Roman" w:cs="Times New Roman"/>
          <w:sz w:val="24"/>
          <w:szCs w:val="24"/>
        </w:rPr>
        <w:t>.</w:t>
      </w:r>
    </w:p>
    <w:p w:rsidR="003F0394" w:rsidRPr="00430EF5" w:rsidRDefault="003F0394" w:rsidP="003F0394">
      <w:pPr>
        <w:pStyle w:val="NoSpacing"/>
        <w:rPr>
          <w:rFonts w:ascii="Times New Roman" w:hAnsi="Times New Roman" w:cs="Times New Roman"/>
          <w:color w:val="FF0000"/>
          <w:sz w:val="24"/>
          <w:szCs w:val="24"/>
        </w:rPr>
      </w:pPr>
    </w:p>
    <w:p w:rsidR="003F0394" w:rsidRPr="00430EF5" w:rsidRDefault="003F0394" w:rsidP="003F0394">
      <w:pPr>
        <w:pStyle w:val="NoSpacing"/>
        <w:rPr>
          <w:rFonts w:ascii="Times New Roman" w:hAnsi="Times New Roman" w:cs="Times New Roman"/>
          <w:b/>
          <w:sz w:val="24"/>
          <w:szCs w:val="24"/>
        </w:rPr>
      </w:pPr>
      <w:r w:rsidRPr="00430EF5">
        <w:rPr>
          <w:rFonts w:ascii="Times New Roman" w:hAnsi="Times New Roman" w:cs="Times New Roman"/>
          <w:b/>
          <w:sz w:val="24"/>
          <w:szCs w:val="24"/>
        </w:rPr>
        <w:t>SMOKING TOBACCO</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Packwood has a non-smoking policy and the site is entirely a non-smoking area. Smoking is therefore against the school rules. </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color w:val="000000"/>
          <w:sz w:val="24"/>
          <w:szCs w:val="24"/>
        </w:rPr>
      </w:pPr>
      <w:r w:rsidRPr="00430EF5">
        <w:rPr>
          <w:rFonts w:ascii="Times New Roman" w:hAnsi="Times New Roman" w:cs="Times New Roman"/>
          <w:color w:val="000000"/>
          <w:sz w:val="24"/>
          <w:szCs w:val="24"/>
        </w:rPr>
        <w:t xml:space="preserve">In the event of any pupil found to be in breach of the above rule the following action will be taken:- </w:t>
      </w:r>
    </w:p>
    <w:p w:rsidR="003F0394" w:rsidRPr="00430EF5" w:rsidRDefault="003F0394" w:rsidP="003F0394">
      <w:pPr>
        <w:pStyle w:val="NoSpacing"/>
        <w:rPr>
          <w:rFonts w:ascii="Times New Roman" w:hAnsi="Times New Roman" w:cs="Times New Roman"/>
          <w:color w:val="000000"/>
          <w:sz w:val="24"/>
          <w:szCs w:val="24"/>
        </w:rPr>
      </w:pPr>
    </w:p>
    <w:p w:rsidR="003F0394" w:rsidRPr="00430EF5" w:rsidRDefault="003F0394" w:rsidP="003F0394">
      <w:pPr>
        <w:pStyle w:val="NoSpacing"/>
        <w:rPr>
          <w:rFonts w:ascii="Times New Roman" w:hAnsi="Times New Roman" w:cs="Times New Roman"/>
          <w:b/>
          <w:color w:val="000000"/>
          <w:sz w:val="24"/>
          <w:szCs w:val="24"/>
        </w:rPr>
      </w:pPr>
      <w:r w:rsidRPr="00430EF5">
        <w:rPr>
          <w:rFonts w:ascii="Times New Roman" w:hAnsi="Times New Roman" w:cs="Times New Roman"/>
          <w:b/>
          <w:color w:val="000000"/>
          <w:sz w:val="24"/>
          <w:szCs w:val="24"/>
        </w:rPr>
        <w:t>First Offence</w:t>
      </w:r>
    </w:p>
    <w:p w:rsidR="003F0394" w:rsidRPr="00430EF5" w:rsidRDefault="003F0394" w:rsidP="003F0394">
      <w:pPr>
        <w:pStyle w:val="NoSpacing"/>
        <w:rPr>
          <w:rFonts w:ascii="Times New Roman" w:hAnsi="Times New Roman" w:cs="Times New Roman"/>
          <w:color w:val="FF0000"/>
          <w:sz w:val="24"/>
          <w:szCs w:val="24"/>
        </w:rPr>
      </w:pPr>
    </w:p>
    <w:p w:rsidR="003F0394" w:rsidRPr="00430EF5" w:rsidRDefault="003F0394" w:rsidP="003F0394">
      <w:pPr>
        <w:pStyle w:val="NoSpacing"/>
        <w:rPr>
          <w:rFonts w:ascii="Times New Roman" w:hAnsi="Times New Roman" w:cs="Times New Roman"/>
          <w:sz w:val="24"/>
          <w:szCs w:val="24"/>
        </w:rPr>
      </w:pPr>
      <w:r>
        <w:rPr>
          <w:rFonts w:ascii="Times New Roman" w:hAnsi="Times New Roman" w:cs="Times New Roman"/>
          <w:sz w:val="24"/>
          <w:szCs w:val="24"/>
        </w:rPr>
        <w:t>Suspension</w:t>
      </w:r>
      <w:r w:rsidRPr="00430EF5">
        <w:rPr>
          <w:rFonts w:ascii="Times New Roman" w:hAnsi="Times New Roman" w:cs="Times New Roman"/>
          <w:sz w:val="24"/>
          <w:szCs w:val="24"/>
        </w:rPr>
        <w:t xml:space="preserve"> </w:t>
      </w:r>
      <w:r>
        <w:rPr>
          <w:rFonts w:ascii="Times New Roman" w:hAnsi="Times New Roman" w:cs="Times New Roman"/>
          <w:sz w:val="24"/>
          <w:szCs w:val="24"/>
        </w:rPr>
        <w:t>for a period of time to be determined by the Headmaster, depending upon the circumstances.</w:t>
      </w:r>
    </w:p>
    <w:p w:rsidR="003F0394" w:rsidRPr="00430EF5" w:rsidRDefault="003F0394" w:rsidP="003F0394">
      <w:pPr>
        <w:pStyle w:val="NoSpacing"/>
        <w:rPr>
          <w:rFonts w:ascii="Times New Roman" w:hAnsi="Times New Roman" w:cs="Times New Roman"/>
          <w:color w:val="FF0000"/>
          <w:sz w:val="24"/>
          <w:szCs w:val="24"/>
        </w:rPr>
      </w:pPr>
    </w:p>
    <w:p w:rsidR="003F0394" w:rsidRPr="00430EF5" w:rsidRDefault="003F0394" w:rsidP="003F0394">
      <w:pPr>
        <w:pStyle w:val="NoSpacing"/>
        <w:rPr>
          <w:rFonts w:ascii="Times New Roman" w:hAnsi="Times New Roman" w:cs="Times New Roman"/>
          <w:b/>
          <w:sz w:val="24"/>
          <w:szCs w:val="24"/>
        </w:rPr>
      </w:pPr>
      <w:r w:rsidRPr="00430EF5">
        <w:rPr>
          <w:rFonts w:ascii="Times New Roman" w:hAnsi="Times New Roman" w:cs="Times New Roman"/>
          <w:b/>
          <w:sz w:val="24"/>
          <w:szCs w:val="24"/>
        </w:rPr>
        <w:t>Repeated Offences</w:t>
      </w:r>
    </w:p>
    <w:p w:rsidR="003F0394" w:rsidRPr="00430EF5" w:rsidRDefault="003F0394" w:rsidP="003F0394">
      <w:pPr>
        <w:pStyle w:val="NoSpacing"/>
        <w:rPr>
          <w:rFonts w:ascii="Times New Roman" w:hAnsi="Times New Roman" w:cs="Times New Roman"/>
          <w:sz w:val="24"/>
          <w:szCs w:val="24"/>
        </w:rPr>
      </w:pPr>
    </w:p>
    <w:p w:rsidR="003F0394" w:rsidRPr="00430EF5" w:rsidRDefault="003F0394" w:rsidP="003F0394">
      <w:pPr>
        <w:pStyle w:val="NoSpacing"/>
        <w:rPr>
          <w:rFonts w:ascii="Times New Roman" w:hAnsi="Times New Roman" w:cs="Times New Roman"/>
          <w:sz w:val="24"/>
          <w:szCs w:val="24"/>
        </w:rPr>
      </w:pPr>
      <w:r>
        <w:rPr>
          <w:rFonts w:ascii="Times New Roman" w:hAnsi="Times New Roman" w:cs="Times New Roman"/>
          <w:sz w:val="24"/>
          <w:szCs w:val="24"/>
        </w:rPr>
        <w:t>Expulsion</w:t>
      </w:r>
      <w:r w:rsidRPr="00430EF5">
        <w:rPr>
          <w:rFonts w:ascii="Times New Roman" w:hAnsi="Times New Roman" w:cs="Times New Roman"/>
          <w:sz w:val="24"/>
          <w:szCs w:val="24"/>
        </w:rPr>
        <w:t>.</w:t>
      </w: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Default="003F0394" w:rsidP="003F0394">
      <w:pPr>
        <w:rPr>
          <w:rFonts w:ascii="Times New Roman" w:hAnsi="Times New Roman" w:cs="Times New Roman"/>
          <w:sz w:val="24"/>
          <w:szCs w:val="24"/>
        </w:rPr>
      </w:pPr>
    </w:p>
    <w:p w:rsidR="003F0394" w:rsidRPr="002B7FB7" w:rsidRDefault="003F0394" w:rsidP="003F0394">
      <w:pPr>
        <w:rPr>
          <w:rFonts w:ascii="Times New Roman" w:hAnsi="Times New Roman" w:cs="Times New Roman"/>
          <w:b/>
          <w:sz w:val="24"/>
          <w:szCs w:val="24"/>
          <w:u w:val="single"/>
        </w:rPr>
      </w:pPr>
      <w:r w:rsidRPr="002B7FB7">
        <w:rPr>
          <w:rFonts w:ascii="Times New Roman" w:hAnsi="Times New Roman" w:cs="Times New Roman"/>
          <w:b/>
          <w:sz w:val="24"/>
          <w:szCs w:val="24"/>
          <w:u w:val="single"/>
        </w:rPr>
        <w:lastRenderedPageBreak/>
        <w:t>Appendix 2</w:t>
      </w:r>
    </w:p>
    <w:p w:rsidR="003F0394" w:rsidRDefault="003F0394" w:rsidP="003F0394">
      <w:pPr>
        <w:rPr>
          <w:rFonts w:ascii="Times New Roman" w:hAnsi="Times New Roman" w:cs="Times New Roman"/>
          <w:sz w:val="24"/>
          <w:szCs w:val="24"/>
        </w:rPr>
      </w:pPr>
    </w:p>
    <w:p w:rsidR="003F0394" w:rsidRDefault="003F0394" w:rsidP="003F0394">
      <w:pPr>
        <w:tabs>
          <w:tab w:val="left" w:pos="1134"/>
        </w:tabs>
        <w:jc w:val="both"/>
        <w:rPr>
          <w:rFonts w:ascii="Times New Roman" w:hAnsi="Times New Roman" w:cs="Times New Roman"/>
          <w:b/>
          <w:sz w:val="24"/>
          <w:szCs w:val="24"/>
          <w:u w:val="single"/>
        </w:rPr>
      </w:pPr>
      <w:r>
        <w:rPr>
          <w:rFonts w:ascii="Times New Roman" w:hAnsi="Times New Roman" w:cs="Times New Roman"/>
          <w:b/>
          <w:sz w:val="24"/>
          <w:szCs w:val="24"/>
          <w:u w:val="single"/>
        </w:rPr>
        <w:t>Sanctions for Bullying as laid out in the Anti-Bullying Policy</w:t>
      </w:r>
    </w:p>
    <w:p w:rsidR="003F0394" w:rsidRPr="00604DF0" w:rsidRDefault="003F0394" w:rsidP="003F0394">
      <w:pPr>
        <w:tabs>
          <w:tab w:val="left" w:pos="1134"/>
        </w:tabs>
        <w:jc w:val="both"/>
        <w:rPr>
          <w:rFonts w:ascii="Times New Roman" w:hAnsi="Times New Roman" w:cs="Times New Roman"/>
          <w:b/>
          <w:sz w:val="24"/>
          <w:szCs w:val="24"/>
          <w:u w:val="single"/>
        </w:rPr>
      </w:pPr>
    </w:p>
    <w:p w:rsidR="003F0394" w:rsidRPr="00430EF5" w:rsidRDefault="003F0394" w:rsidP="003F0394">
      <w:pPr>
        <w:adjustRightInd w:val="0"/>
        <w:rPr>
          <w:rFonts w:ascii="Times New Roman" w:hAnsi="Times New Roman" w:cs="Times New Roman"/>
          <w:sz w:val="24"/>
          <w:szCs w:val="24"/>
        </w:rPr>
      </w:pPr>
      <w:r w:rsidRPr="00430EF5">
        <w:rPr>
          <w:rFonts w:ascii="Times New Roman" w:hAnsi="Times New Roman" w:cs="Times New Roman"/>
          <w:sz w:val="24"/>
          <w:szCs w:val="24"/>
        </w:rPr>
        <w:t>Where bullying or unkindness is alleged, the Headmaster is informed as soon as possible. It is recognized that a bullying incident should be addressed as a child protection concern when there is ‘reasonable cause to suspect that a child is suffering, or is likely to suffer, significant harm.’ Where this is the case, the school staff would report their concerns to the LADO.  Where safeguarding is not considered to be an issue the school would speak to both parties and the action taken by the Headmaster will depend upon the circumstances. Some cases prove to be little more than a misunderstanding, and generally clear guidance as to the standards of behaviour expected will suffice. It may also be appropriate to investigate more closely any underlying reason for the bully behaving as he/she did.  If necessary the school would seek advice from external services such as the Multi-Agency Team in Oswestry to support the pupil who is experiencing the bullying or to tackle any underlying issue which has contributed to a child doing the bullying.  Possible further steps include:</w:t>
      </w:r>
    </w:p>
    <w:p w:rsidR="003F0394" w:rsidRPr="00430EF5" w:rsidRDefault="003F0394" w:rsidP="003F0394">
      <w:pPr>
        <w:pStyle w:val="ListParagraph"/>
        <w:numPr>
          <w:ilvl w:val="0"/>
          <w:numId w:val="8"/>
        </w:numPr>
        <w:autoSpaceDE w:val="0"/>
        <w:autoSpaceDN w:val="0"/>
        <w:adjustRightInd w:val="0"/>
        <w:contextualSpacing/>
        <w:rPr>
          <w:sz w:val="24"/>
          <w:szCs w:val="24"/>
        </w:rPr>
      </w:pPr>
      <w:r w:rsidRPr="00430EF5">
        <w:rPr>
          <w:sz w:val="24"/>
          <w:szCs w:val="24"/>
        </w:rPr>
        <w:t xml:space="preserve">Guidance with sanction and warning of consequences of further misconduct </w:t>
      </w:r>
    </w:p>
    <w:p w:rsidR="003F0394" w:rsidRPr="00430EF5" w:rsidRDefault="003F0394" w:rsidP="003F0394">
      <w:pPr>
        <w:numPr>
          <w:ilvl w:val="0"/>
          <w:numId w:val="7"/>
        </w:numPr>
        <w:adjustRightInd w:val="0"/>
        <w:rPr>
          <w:rFonts w:ascii="Times New Roman" w:hAnsi="Times New Roman" w:cs="Times New Roman"/>
          <w:sz w:val="24"/>
          <w:szCs w:val="24"/>
        </w:rPr>
      </w:pPr>
      <w:r w:rsidRPr="00430EF5">
        <w:rPr>
          <w:rFonts w:ascii="Times New Roman" w:hAnsi="Times New Roman" w:cs="Times New Roman"/>
          <w:sz w:val="24"/>
          <w:szCs w:val="24"/>
        </w:rPr>
        <w:t>Conduct report</w:t>
      </w:r>
    </w:p>
    <w:p w:rsidR="003F0394" w:rsidRPr="00430EF5" w:rsidRDefault="003F0394" w:rsidP="003F0394">
      <w:pPr>
        <w:numPr>
          <w:ilvl w:val="0"/>
          <w:numId w:val="6"/>
        </w:numPr>
        <w:adjustRightInd w:val="0"/>
        <w:rPr>
          <w:rFonts w:ascii="Times New Roman" w:hAnsi="Times New Roman" w:cs="Times New Roman"/>
          <w:sz w:val="24"/>
          <w:szCs w:val="24"/>
        </w:rPr>
      </w:pPr>
      <w:r w:rsidRPr="00430EF5">
        <w:rPr>
          <w:rFonts w:ascii="Times New Roman" w:hAnsi="Times New Roman" w:cs="Times New Roman"/>
          <w:sz w:val="24"/>
          <w:szCs w:val="24"/>
        </w:rPr>
        <w:t xml:space="preserve">Notifying parents – arrange a meeting </w:t>
      </w:r>
    </w:p>
    <w:p w:rsidR="003F0394" w:rsidRPr="00430EF5" w:rsidRDefault="003F0394" w:rsidP="003F0394">
      <w:pPr>
        <w:numPr>
          <w:ilvl w:val="0"/>
          <w:numId w:val="6"/>
        </w:numPr>
        <w:adjustRightInd w:val="0"/>
        <w:rPr>
          <w:rFonts w:ascii="Times New Roman" w:hAnsi="Times New Roman" w:cs="Times New Roman"/>
          <w:sz w:val="24"/>
          <w:szCs w:val="24"/>
        </w:rPr>
      </w:pPr>
      <w:r w:rsidRPr="00430EF5">
        <w:rPr>
          <w:rFonts w:ascii="Times New Roman" w:hAnsi="Times New Roman" w:cs="Times New Roman"/>
          <w:sz w:val="24"/>
          <w:szCs w:val="24"/>
        </w:rPr>
        <w:t>Suspension</w:t>
      </w:r>
    </w:p>
    <w:p w:rsidR="003F0394" w:rsidRPr="00430EF5" w:rsidRDefault="003F0394" w:rsidP="003F0394">
      <w:pPr>
        <w:numPr>
          <w:ilvl w:val="0"/>
          <w:numId w:val="6"/>
        </w:numPr>
        <w:adjustRightInd w:val="0"/>
        <w:rPr>
          <w:rFonts w:ascii="Times New Roman" w:hAnsi="Times New Roman" w:cs="Times New Roman"/>
          <w:sz w:val="24"/>
          <w:szCs w:val="24"/>
        </w:rPr>
      </w:pPr>
      <w:r w:rsidRPr="00430EF5">
        <w:rPr>
          <w:rFonts w:ascii="Times New Roman" w:hAnsi="Times New Roman" w:cs="Times New Roman"/>
          <w:sz w:val="24"/>
          <w:szCs w:val="24"/>
        </w:rPr>
        <w:t>Expulsion (if severe and persistent – the decision to be shared with the Chairman of Governors)</w:t>
      </w:r>
    </w:p>
    <w:p w:rsidR="003F0394" w:rsidRPr="003F0394" w:rsidRDefault="003F0394" w:rsidP="003F0394">
      <w:pPr>
        <w:rPr>
          <w:rFonts w:ascii="Times New Roman" w:hAnsi="Times New Roman" w:cs="Times New Roman"/>
          <w:sz w:val="24"/>
          <w:szCs w:val="24"/>
        </w:rPr>
      </w:pPr>
    </w:p>
    <w:sectPr w:rsidR="003F0394" w:rsidRPr="003F0394" w:rsidSect="00A0790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908" w:rsidRDefault="00A07908" w:rsidP="00B21DFB">
      <w:r>
        <w:separator/>
      </w:r>
    </w:p>
  </w:endnote>
  <w:endnote w:type="continuationSeparator" w:id="0">
    <w:p w:rsidR="00A07908" w:rsidRDefault="00A07908" w:rsidP="00B2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227406"/>
      <w:docPartObj>
        <w:docPartGallery w:val="Page Numbers (Bottom of Page)"/>
        <w:docPartUnique/>
      </w:docPartObj>
    </w:sdtPr>
    <w:sdtEndPr>
      <w:rPr>
        <w:noProof/>
      </w:rPr>
    </w:sdtEndPr>
    <w:sdtContent>
      <w:p w:rsidR="00A07908" w:rsidRDefault="00A07908">
        <w:pPr>
          <w:pStyle w:val="Footer"/>
          <w:jc w:val="center"/>
        </w:pPr>
        <w:r>
          <w:fldChar w:fldCharType="begin"/>
        </w:r>
        <w:r>
          <w:instrText xml:space="preserve"> PAGE   \* MERGEFORMAT </w:instrText>
        </w:r>
        <w:r>
          <w:fldChar w:fldCharType="separate"/>
        </w:r>
        <w:r w:rsidR="0036544E">
          <w:rPr>
            <w:noProof/>
          </w:rPr>
          <w:t>7</w:t>
        </w:r>
        <w:r>
          <w:rPr>
            <w:noProof/>
          </w:rPr>
          <w:fldChar w:fldCharType="end"/>
        </w:r>
      </w:p>
    </w:sdtContent>
  </w:sdt>
  <w:p w:rsidR="00A07908" w:rsidRDefault="00A07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908" w:rsidRDefault="00A07908" w:rsidP="00B21DFB">
      <w:r>
        <w:separator/>
      </w:r>
    </w:p>
  </w:footnote>
  <w:footnote w:type="continuationSeparator" w:id="0">
    <w:p w:rsidR="00A07908" w:rsidRDefault="00A07908" w:rsidP="00B2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A6A16"/>
    <w:multiLevelType w:val="hybridMultilevel"/>
    <w:tmpl w:val="293095A4"/>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0DF6CAD"/>
    <w:multiLevelType w:val="hybridMultilevel"/>
    <w:tmpl w:val="0FC0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B31C2"/>
    <w:multiLevelType w:val="hybridMultilevel"/>
    <w:tmpl w:val="2536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17907"/>
    <w:multiLevelType w:val="hybridMultilevel"/>
    <w:tmpl w:val="B7F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0435C"/>
    <w:multiLevelType w:val="hybridMultilevel"/>
    <w:tmpl w:val="EA2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45F9C"/>
    <w:multiLevelType w:val="hybridMultilevel"/>
    <w:tmpl w:val="62027B6E"/>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FDC66C9"/>
    <w:multiLevelType w:val="hybridMultilevel"/>
    <w:tmpl w:val="D1F8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7"/>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49"/>
    <w:rsid w:val="00045149"/>
    <w:rsid w:val="0007706D"/>
    <w:rsid w:val="00085A98"/>
    <w:rsid w:val="0014794C"/>
    <w:rsid w:val="00205F3A"/>
    <w:rsid w:val="00221FE8"/>
    <w:rsid w:val="00247B30"/>
    <w:rsid w:val="002B5D76"/>
    <w:rsid w:val="002B7FB7"/>
    <w:rsid w:val="00346A26"/>
    <w:rsid w:val="0036544E"/>
    <w:rsid w:val="003F0394"/>
    <w:rsid w:val="004877E0"/>
    <w:rsid w:val="00491C07"/>
    <w:rsid w:val="00566C2C"/>
    <w:rsid w:val="005F5E5B"/>
    <w:rsid w:val="006A5EAC"/>
    <w:rsid w:val="007D4AB2"/>
    <w:rsid w:val="008159D2"/>
    <w:rsid w:val="00855A4F"/>
    <w:rsid w:val="008E65D2"/>
    <w:rsid w:val="00914EB3"/>
    <w:rsid w:val="00935288"/>
    <w:rsid w:val="00A07908"/>
    <w:rsid w:val="00B13B7E"/>
    <w:rsid w:val="00B21DFB"/>
    <w:rsid w:val="00BA7D97"/>
    <w:rsid w:val="00BB2C60"/>
    <w:rsid w:val="00BC1472"/>
    <w:rsid w:val="00C94EDD"/>
    <w:rsid w:val="00D73506"/>
    <w:rsid w:val="00DB5717"/>
    <w:rsid w:val="00E5304A"/>
    <w:rsid w:val="00EC1D21"/>
    <w:rsid w:val="00EE1AE8"/>
    <w:rsid w:val="00F9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BAFB5058-75FC-45DC-A22E-FB2E3A09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149"/>
    <w:pPr>
      <w:autoSpaceDE w:val="0"/>
      <w:autoSpaceDN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149"/>
    <w:pPr>
      <w:autoSpaceDE/>
      <w:autoSpaceDN/>
      <w:ind w:left="720"/>
    </w:pPr>
    <w:rPr>
      <w:rFonts w:ascii="Times New Roman" w:hAnsi="Times New Roman" w:cs="Times New Roman"/>
    </w:rPr>
  </w:style>
  <w:style w:type="table" w:styleId="TableGrid">
    <w:name w:val="Table Grid"/>
    <w:basedOn w:val="TableNormal"/>
    <w:uiPriority w:val="39"/>
    <w:rsid w:val="00B2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21DFB"/>
    <w:pPr>
      <w:spacing w:after="0" w:line="240" w:lineRule="auto"/>
    </w:pPr>
    <w:rPr>
      <w:rFonts w:asciiTheme="minorHAnsi" w:hAnsiTheme="minorHAnsi"/>
      <w:sz w:val="22"/>
    </w:rPr>
  </w:style>
  <w:style w:type="paragraph" w:styleId="Header">
    <w:name w:val="header"/>
    <w:basedOn w:val="Normal"/>
    <w:link w:val="HeaderChar"/>
    <w:uiPriority w:val="99"/>
    <w:unhideWhenUsed/>
    <w:rsid w:val="00B21DFB"/>
    <w:pPr>
      <w:tabs>
        <w:tab w:val="center" w:pos="4513"/>
        <w:tab w:val="right" w:pos="9026"/>
      </w:tabs>
    </w:pPr>
  </w:style>
  <w:style w:type="character" w:customStyle="1" w:styleId="HeaderChar">
    <w:name w:val="Header Char"/>
    <w:basedOn w:val="DefaultParagraphFont"/>
    <w:link w:val="Header"/>
    <w:uiPriority w:val="99"/>
    <w:rsid w:val="00B21DFB"/>
    <w:rPr>
      <w:rFonts w:ascii="Arial" w:eastAsia="Times New Roman" w:hAnsi="Arial" w:cs="Arial"/>
      <w:sz w:val="20"/>
      <w:szCs w:val="20"/>
    </w:rPr>
  </w:style>
  <w:style w:type="paragraph" w:styleId="Footer">
    <w:name w:val="footer"/>
    <w:basedOn w:val="Normal"/>
    <w:link w:val="FooterChar"/>
    <w:uiPriority w:val="99"/>
    <w:unhideWhenUsed/>
    <w:rsid w:val="00B21DFB"/>
    <w:pPr>
      <w:tabs>
        <w:tab w:val="center" w:pos="4513"/>
        <w:tab w:val="right" w:pos="9026"/>
      </w:tabs>
    </w:pPr>
  </w:style>
  <w:style w:type="character" w:customStyle="1" w:styleId="FooterChar">
    <w:name w:val="Footer Char"/>
    <w:basedOn w:val="DefaultParagraphFont"/>
    <w:link w:val="Footer"/>
    <w:uiPriority w:val="99"/>
    <w:rsid w:val="00B21DF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91C07"/>
    <w:rPr>
      <w:rFonts w:ascii="Tahoma" w:hAnsi="Tahoma" w:cs="Tahoma"/>
      <w:sz w:val="16"/>
      <w:szCs w:val="16"/>
    </w:rPr>
  </w:style>
  <w:style w:type="character" w:customStyle="1" w:styleId="BalloonTextChar">
    <w:name w:val="Balloon Text Char"/>
    <w:basedOn w:val="DefaultParagraphFont"/>
    <w:link w:val="BalloonText"/>
    <w:uiPriority w:val="99"/>
    <w:semiHidden/>
    <w:rsid w:val="00491C07"/>
    <w:rPr>
      <w:rFonts w:ascii="Tahoma" w:eastAsia="Times New Roman" w:hAnsi="Tahoma" w:cs="Tahoma"/>
      <w:sz w:val="16"/>
      <w:szCs w:val="16"/>
    </w:rPr>
  </w:style>
  <w:style w:type="character" w:customStyle="1" w:styleId="NoSpacingChar">
    <w:name w:val="No Spacing Char"/>
    <w:link w:val="NoSpacing"/>
    <w:uiPriority w:val="1"/>
    <w:rsid w:val="00221FE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2864">
      <w:bodyDiv w:val="1"/>
      <w:marLeft w:val="0"/>
      <w:marRight w:val="0"/>
      <w:marTop w:val="0"/>
      <w:marBottom w:val="0"/>
      <w:divBdr>
        <w:top w:val="none" w:sz="0" w:space="0" w:color="auto"/>
        <w:left w:val="none" w:sz="0" w:space="0" w:color="auto"/>
        <w:bottom w:val="none" w:sz="0" w:space="0" w:color="auto"/>
        <w:right w:val="none" w:sz="0" w:space="0" w:color="auto"/>
      </w:divBdr>
    </w:div>
    <w:div w:id="63650519">
      <w:bodyDiv w:val="1"/>
      <w:marLeft w:val="0"/>
      <w:marRight w:val="0"/>
      <w:marTop w:val="0"/>
      <w:marBottom w:val="0"/>
      <w:divBdr>
        <w:top w:val="none" w:sz="0" w:space="0" w:color="auto"/>
        <w:left w:val="none" w:sz="0" w:space="0" w:color="auto"/>
        <w:bottom w:val="none" w:sz="0" w:space="0" w:color="auto"/>
        <w:right w:val="none" w:sz="0" w:space="0" w:color="auto"/>
      </w:divBdr>
    </w:div>
    <w:div w:id="94072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8D7A0-7C41-4DF0-8F5D-443A9146E8EF}">
  <ds:schemaRefs>
    <ds:schemaRef ds:uri="http://schemas.openxmlformats.org/officeDocument/2006/bibliography"/>
  </ds:schemaRefs>
</ds:datastoreItem>
</file>

<file path=customXml/itemProps2.xml><?xml version="1.0" encoding="utf-8"?>
<ds:datastoreItem xmlns:ds="http://schemas.openxmlformats.org/officeDocument/2006/customXml" ds:itemID="{ABADB713-2128-480C-974D-7198111C5221}"/>
</file>

<file path=customXml/itemProps3.xml><?xml version="1.0" encoding="utf-8"?>
<ds:datastoreItem xmlns:ds="http://schemas.openxmlformats.org/officeDocument/2006/customXml" ds:itemID="{7D79F7EC-194F-49F8-AF1B-680D75CC2EE1}"/>
</file>

<file path=customXml/itemProps4.xml><?xml version="1.0" encoding="utf-8"?>
<ds:datastoreItem xmlns:ds="http://schemas.openxmlformats.org/officeDocument/2006/customXml" ds:itemID="{5F41E058-564A-48BA-B604-FC773872D152}"/>
</file>

<file path=docProps/app.xml><?xml version="1.0" encoding="utf-8"?>
<Properties xmlns="http://schemas.openxmlformats.org/officeDocument/2006/extended-properties" xmlns:vt="http://schemas.openxmlformats.org/officeDocument/2006/docPropsVTypes">
  <Template>Normal</Template>
  <TotalTime>49</TotalTime>
  <Pages>7</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Rigby</dc:creator>
  <cp:keywords/>
  <dc:description/>
  <cp:lastModifiedBy>Sue Rigby</cp:lastModifiedBy>
  <cp:revision>34</cp:revision>
  <dcterms:created xsi:type="dcterms:W3CDTF">2014-02-27T17:34:00Z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