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50" w:rsidRDefault="003E3F50" w:rsidP="003E3F50">
      <w:pPr>
        <w:pStyle w:val="Heading1"/>
        <w:jc w:val="center"/>
        <w:rPr>
          <w:rFonts w:ascii="Times New Roman" w:hAnsi="Times New Roman" w:cs="Times New Roman"/>
          <w:sz w:val="24"/>
          <w:szCs w:val="24"/>
        </w:rPr>
      </w:pPr>
      <w:r w:rsidRPr="009F7FD1">
        <w:rPr>
          <w:noProof/>
          <w:u w:val="none"/>
          <w:lang w:eastAsia="en-GB"/>
        </w:rPr>
        <w:drawing>
          <wp:inline distT="0" distB="0" distL="0" distR="0" wp14:anchorId="78910CB4" wp14:editId="6FA142C9">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3E3F50" w:rsidRDefault="003E3F50" w:rsidP="003E3F50">
      <w:pPr>
        <w:pStyle w:val="Heading1"/>
        <w:jc w:val="center"/>
        <w:rPr>
          <w:rFonts w:ascii="Times New Roman" w:hAnsi="Times New Roman" w:cs="Times New Roman"/>
          <w:sz w:val="24"/>
          <w:szCs w:val="24"/>
        </w:rPr>
      </w:pPr>
    </w:p>
    <w:p w:rsidR="003E3F50" w:rsidRDefault="003E3F50" w:rsidP="003E3F50">
      <w:pPr>
        <w:pStyle w:val="Heading1"/>
        <w:jc w:val="center"/>
        <w:rPr>
          <w:rFonts w:ascii="Times New Roman" w:hAnsi="Times New Roman" w:cs="Times New Roman"/>
          <w:sz w:val="32"/>
          <w:szCs w:val="32"/>
          <w:u w:val="none"/>
        </w:rPr>
      </w:pPr>
      <w:r w:rsidRPr="00C50B31">
        <w:rPr>
          <w:rFonts w:ascii="Times New Roman" w:hAnsi="Times New Roman" w:cs="Times New Roman"/>
          <w:sz w:val="32"/>
          <w:szCs w:val="32"/>
          <w:u w:val="none"/>
        </w:rPr>
        <w:t>PACKWOOD HAUGH SCHOOL</w:t>
      </w:r>
    </w:p>
    <w:p w:rsidR="003E3F50" w:rsidRPr="00517632" w:rsidRDefault="003E3F50" w:rsidP="003E3F50">
      <w:pPr>
        <w:jc w:val="center"/>
        <w:rPr>
          <w:b/>
          <w:sz w:val="32"/>
          <w:szCs w:val="32"/>
        </w:rPr>
      </w:pPr>
      <w:r w:rsidRPr="00517632">
        <w:rPr>
          <w:b/>
          <w:sz w:val="32"/>
          <w:szCs w:val="32"/>
        </w:rPr>
        <w:t>(Including EYFS)</w:t>
      </w:r>
    </w:p>
    <w:p w:rsidR="003E3F50" w:rsidRDefault="003E3F50" w:rsidP="003E3F50"/>
    <w:p w:rsidR="003E3F50" w:rsidRPr="003E3F50" w:rsidRDefault="003E3F50" w:rsidP="003E3F50">
      <w:pPr>
        <w:jc w:val="center"/>
        <w:rPr>
          <w:b/>
          <w:sz w:val="32"/>
          <w:szCs w:val="32"/>
          <w:u w:val="single"/>
        </w:rPr>
      </w:pPr>
      <w:r>
        <w:rPr>
          <w:b/>
          <w:sz w:val="32"/>
          <w:szCs w:val="32"/>
          <w:u w:val="single"/>
        </w:rPr>
        <w:t>Missing Child Policy</w:t>
      </w:r>
    </w:p>
    <w:p w:rsidR="003E3F50" w:rsidRPr="00C50B31" w:rsidRDefault="003E3F50" w:rsidP="003E3F50">
      <w:pPr>
        <w:pStyle w:val="Heading1"/>
        <w:jc w:val="center"/>
        <w:rPr>
          <w:rFonts w:ascii="Times New Roman" w:hAnsi="Times New Roman" w:cs="Times New Roman"/>
          <w:sz w:val="32"/>
          <w:szCs w:val="32"/>
        </w:rPr>
      </w:pPr>
      <w:r>
        <w:rPr>
          <w:rFonts w:ascii="Times New Roman" w:hAnsi="Times New Roman" w:cs="Times New Roman"/>
          <w:sz w:val="32"/>
          <w:szCs w:val="32"/>
        </w:rPr>
        <w:t xml:space="preserve"> </w:t>
      </w:r>
    </w:p>
    <w:p w:rsidR="003E3F50" w:rsidRDefault="003E3F50" w:rsidP="003E3F50"/>
    <w:tbl>
      <w:tblPr>
        <w:tblStyle w:val="TableGrid"/>
        <w:tblW w:w="0" w:type="auto"/>
        <w:tblLook w:val="04A0" w:firstRow="1" w:lastRow="0" w:firstColumn="1" w:lastColumn="0" w:noHBand="0" w:noVBand="1"/>
      </w:tblPr>
      <w:tblGrid>
        <w:gridCol w:w="6718"/>
      </w:tblGrid>
      <w:tr w:rsidR="00DC3375" w:rsidTr="009862D4">
        <w:trPr>
          <w:trHeight w:val="311"/>
        </w:trPr>
        <w:tc>
          <w:tcPr>
            <w:tcW w:w="6718" w:type="dxa"/>
            <w:tcBorders>
              <w:top w:val="single" w:sz="4" w:space="0" w:color="auto"/>
              <w:left w:val="single" w:sz="4" w:space="0" w:color="auto"/>
              <w:bottom w:val="single" w:sz="4" w:space="0" w:color="auto"/>
              <w:right w:val="single" w:sz="4" w:space="0" w:color="auto"/>
            </w:tcBorders>
            <w:hideMark/>
          </w:tcPr>
          <w:p w:rsidR="00DC3375" w:rsidRDefault="00DC3375" w:rsidP="00DC3375">
            <w:pPr>
              <w:pStyle w:val="NoSpacing"/>
              <w:rPr>
                <w:rFonts w:ascii="Times New Roman" w:hAnsi="Times New Roman"/>
                <w:lang w:eastAsia="en-GB"/>
              </w:rPr>
            </w:pPr>
            <w:bookmarkStart w:id="0" w:name="_GoBack" w:colFirst="0" w:colLast="0"/>
            <w:r>
              <w:rPr>
                <w:rFonts w:ascii="Times New Roman" w:hAnsi="Times New Roman"/>
                <w:b/>
                <w:lang w:eastAsia="en-GB"/>
              </w:rPr>
              <w:t>Authorised by the Governing Body</w:t>
            </w:r>
            <w:r>
              <w:rPr>
                <w:rFonts w:ascii="Times New Roman" w:hAnsi="Times New Roman"/>
                <w:lang w:eastAsia="en-GB"/>
              </w:rPr>
              <w:t>: Yes        Date: 12/10/2020</w:t>
            </w:r>
          </w:p>
        </w:tc>
      </w:tr>
      <w:tr w:rsidR="00DC3375" w:rsidTr="009862D4">
        <w:trPr>
          <w:trHeight w:val="267"/>
        </w:trPr>
        <w:tc>
          <w:tcPr>
            <w:tcW w:w="6718" w:type="dxa"/>
            <w:tcBorders>
              <w:top w:val="single" w:sz="4" w:space="0" w:color="auto"/>
              <w:left w:val="single" w:sz="4" w:space="0" w:color="auto"/>
              <w:bottom w:val="single" w:sz="4" w:space="0" w:color="auto"/>
              <w:right w:val="single" w:sz="4" w:space="0" w:color="auto"/>
            </w:tcBorders>
            <w:hideMark/>
          </w:tcPr>
          <w:p w:rsidR="00DC3375" w:rsidRDefault="00DC3375" w:rsidP="00DC3375">
            <w:pPr>
              <w:pStyle w:val="NoSpacing"/>
              <w:rPr>
                <w:rFonts w:ascii="Times New Roman" w:eastAsia="Times New Roman" w:hAnsi="Times New Roman"/>
              </w:rPr>
            </w:pPr>
            <w:r>
              <w:rPr>
                <w:rFonts w:ascii="Times New Roman" w:hAnsi="Times New Roman"/>
                <w:b/>
                <w:lang w:eastAsia="en-GB"/>
              </w:rPr>
              <w:t>Produced by</w:t>
            </w:r>
            <w:r>
              <w:rPr>
                <w:rFonts w:ascii="Times New Roman" w:hAnsi="Times New Roman"/>
                <w:lang w:eastAsia="en-GB"/>
              </w:rPr>
              <w:t>: Sue Rigby 01/10/2020</w:t>
            </w:r>
          </w:p>
        </w:tc>
      </w:tr>
      <w:tr w:rsidR="00DC3375" w:rsidTr="009862D4">
        <w:trPr>
          <w:trHeight w:val="246"/>
        </w:trPr>
        <w:tc>
          <w:tcPr>
            <w:tcW w:w="6718" w:type="dxa"/>
            <w:tcBorders>
              <w:top w:val="single" w:sz="4" w:space="0" w:color="auto"/>
              <w:left w:val="single" w:sz="4" w:space="0" w:color="auto"/>
              <w:bottom w:val="single" w:sz="4" w:space="0" w:color="auto"/>
              <w:right w:val="single" w:sz="4" w:space="0" w:color="auto"/>
            </w:tcBorders>
            <w:hideMark/>
          </w:tcPr>
          <w:p w:rsidR="00DC3375" w:rsidRDefault="00DC3375" w:rsidP="00DC3375">
            <w:pPr>
              <w:pStyle w:val="NoSpacing"/>
              <w:rPr>
                <w:rFonts w:ascii="Times New Roman" w:eastAsia="Times New Roman" w:hAnsi="Times New Roman"/>
              </w:rPr>
            </w:pPr>
            <w:r>
              <w:rPr>
                <w:rFonts w:ascii="Times New Roman" w:hAnsi="Times New Roman"/>
                <w:b/>
                <w:lang w:eastAsia="en-GB"/>
              </w:rPr>
              <w:t>Date Disseminated to the Staff via the intranet</w:t>
            </w:r>
            <w:r>
              <w:rPr>
                <w:rFonts w:ascii="Times New Roman" w:hAnsi="Times New Roman"/>
                <w:lang w:eastAsia="en-GB"/>
              </w:rPr>
              <w:t>: 02/09/2020</w:t>
            </w:r>
          </w:p>
        </w:tc>
      </w:tr>
      <w:tr w:rsidR="00DC3375" w:rsidTr="009862D4">
        <w:trPr>
          <w:trHeight w:val="267"/>
        </w:trPr>
        <w:tc>
          <w:tcPr>
            <w:tcW w:w="6718" w:type="dxa"/>
            <w:tcBorders>
              <w:top w:val="single" w:sz="4" w:space="0" w:color="auto"/>
              <w:left w:val="single" w:sz="4" w:space="0" w:color="auto"/>
              <w:bottom w:val="single" w:sz="4" w:space="0" w:color="auto"/>
              <w:right w:val="single" w:sz="4" w:space="0" w:color="auto"/>
            </w:tcBorders>
            <w:hideMark/>
          </w:tcPr>
          <w:p w:rsidR="00DC3375" w:rsidRDefault="00DC3375" w:rsidP="00DC3375">
            <w:pPr>
              <w:pStyle w:val="NoSpacing"/>
              <w:rPr>
                <w:rFonts w:ascii="Times New Roman" w:eastAsia="Times New Roman" w:hAnsi="Times New Roman"/>
              </w:rPr>
            </w:pPr>
            <w:r>
              <w:rPr>
                <w:rFonts w:ascii="Times New Roman" w:hAnsi="Times New Roman"/>
                <w:b/>
                <w:lang w:eastAsia="en-GB"/>
              </w:rPr>
              <w:t>Date of Review:</w:t>
            </w:r>
            <w:r>
              <w:rPr>
                <w:rFonts w:ascii="Times New Roman" w:hAnsi="Times New Roman"/>
                <w:lang w:eastAsia="en-GB"/>
              </w:rPr>
              <w:t xml:space="preserve">  12/10/2021</w:t>
            </w:r>
          </w:p>
        </w:tc>
      </w:tr>
      <w:tr w:rsidR="00DC3375" w:rsidTr="009862D4">
        <w:trPr>
          <w:trHeight w:val="328"/>
        </w:trPr>
        <w:tc>
          <w:tcPr>
            <w:tcW w:w="6718" w:type="dxa"/>
            <w:tcBorders>
              <w:top w:val="single" w:sz="4" w:space="0" w:color="auto"/>
              <w:left w:val="single" w:sz="4" w:space="0" w:color="auto"/>
              <w:bottom w:val="single" w:sz="4" w:space="0" w:color="auto"/>
              <w:right w:val="single" w:sz="4" w:space="0" w:color="auto"/>
            </w:tcBorders>
            <w:hideMark/>
          </w:tcPr>
          <w:p w:rsidR="00DC3375" w:rsidRDefault="00DC3375" w:rsidP="00DC3375">
            <w:pPr>
              <w:pStyle w:val="NoSpacing"/>
              <w:rPr>
                <w:rFonts w:ascii="Times New Roman" w:hAnsi="Times New Roman"/>
                <w:lang w:eastAsia="en-GB"/>
              </w:rPr>
            </w:pPr>
            <w:r>
              <w:rPr>
                <w:rFonts w:ascii="Times New Roman" w:hAnsi="Times New Roman"/>
                <w:b/>
                <w:lang w:eastAsia="en-GB"/>
              </w:rPr>
              <w:t>Signed:</w:t>
            </w:r>
            <w:r>
              <w:rPr>
                <w:rFonts w:ascii="Times New Roman" w:hAnsi="Times New Roman"/>
                <w:lang w:eastAsia="en-GB"/>
              </w:rPr>
              <w:t xml:space="preserve"> </w:t>
            </w:r>
            <w:r>
              <w:rPr>
                <w:rFonts w:ascii="Lucida Handwriting" w:hAnsi="Lucida Handwriting"/>
                <w:lang w:eastAsia="en-GB"/>
              </w:rPr>
              <w:t xml:space="preserve">Tim Haynes, </w:t>
            </w:r>
            <w:r>
              <w:rPr>
                <w:rFonts w:ascii="Times New Roman" w:hAnsi="Times New Roman"/>
                <w:lang w:eastAsia="en-GB"/>
              </w:rPr>
              <w:t>Chair of Governors</w:t>
            </w:r>
          </w:p>
        </w:tc>
      </w:tr>
      <w:bookmarkEnd w:id="0"/>
    </w:tbl>
    <w:p w:rsidR="006F117A" w:rsidRDefault="006F117A" w:rsidP="006F117A">
      <w:pPr>
        <w:autoSpaceDE/>
        <w:autoSpaceDN/>
        <w:rPr>
          <w:b/>
          <w:bCs/>
          <w:u w:val="single"/>
        </w:rPr>
      </w:pPr>
    </w:p>
    <w:p w:rsidR="006F117A" w:rsidRDefault="006F117A" w:rsidP="006F117A">
      <w:r>
        <w:br w:type="page"/>
      </w:r>
    </w:p>
    <w:p w:rsidR="006F117A" w:rsidRPr="003E3F50" w:rsidRDefault="006F117A" w:rsidP="006F117A">
      <w:pPr>
        <w:jc w:val="center"/>
        <w:rPr>
          <w:b/>
          <w:sz w:val="32"/>
          <w:szCs w:val="32"/>
          <w:u w:val="single"/>
        </w:rPr>
      </w:pPr>
      <w:r>
        <w:rPr>
          <w:b/>
          <w:sz w:val="32"/>
          <w:szCs w:val="32"/>
          <w:u w:val="single"/>
        </w:rPr>
        <w:lastRenderedPageBreak/>
        <w:t>Missing Child Policy</w:t>
      </w:r>
    </w:p>
    <w:p w:rsidR="006F117A" w:rsidRDefault="006F117A" w:rsidP="006F117A">
      <w:pPr>
        <w:autoSpaceDE/>
        <w:autoSpaceDN/>
        <w:rPr>
          <w:b/>
          <w:bCs/>
          <w:u w:val="single"/>
        </w:rPr>
      </w:pPr>
    </w:p>
    <w:p w:rsidR="003E3F50" w:rsidRPr="001558BB" w:rsidRDefault="003E3F50" w:rsidP="003E3F50">
      <w:pPr>
        <w:autoSpaceDE/>
        <w:autoSpaceDN/>
        <w:jc w:val="center"/>
        <w:rPr>
          <w:b/>
          <w:bCs/>
          <w:u w:val="single"/>
        </w:rPr>
      </w:pPr>
    </w:p>
    <w:p w:rsidR="003E3F50" w:rsidRPr="001558BB" w:rsidRDefault="003E3F50" w:rsidP="003E3F50">
      <w:r w:rsidRPr="001558BB">
        <w:t xml:space="preserve">Staff should always be aware which children ought to be in their lesson, activity, club, game, boarding house etc. A satisfactory explanation for any absences </w:t>
      </w:r>
      <w:proofErr w:type="gramStart"/>
      <w:r w:rsidRPr="001558BB">
        <w:t>should be sought</w:t>
      </w:r>
      <w:proofErr w:type="gramEnd"/>
      <w:r w:rsidRPr="001558BB">
        <w:t xml:space="preserve"> immediately. </w:t>
      </w:r>
    </w:p>
    <w:p w:rsidR="003E3F50" w:rsidRPr="001558BB" w:rsidRDefault="003E3F50" w:rsidP="003E3F50">
      <w:proofErr w:type="gramStart"/>
      <w:r w:rsidRPr="001558BB">
        <w:t>If a child leaves a lesson to go to matron then the lesson taker should phone matron to let her know of the imminent arrival of the child and then if the child is to be return to lessons they will be accompanied by matron and if not matron will let the lesson taker know that the child is staying with her.</w:t>
      </w:r>
      <w:proofErr w:type="gramEnd"/>
      <w:r w:rsidRPr="001558BB">
        <w:t xml:space="preserve">  Possible explanations for absence </w:t>
      </w:r>
      <w:proofErr w:type="gramStart"/>
      <w:r w:rsidRPr="001558BB">
        <w:t>include:</w:t>
      </w:r>
      <w:proofErr w:type="gramEnd"/>
      <w:r w:rsidRPr="001558BB">
        <w:t xml:space="preserve"> learning support, music lesson, school trip, visit to senior school, illness. </w:t>
      </w:r>
      <w:proofErr w:type="gramStart"/>
      <w:r w:rsidRPr="001558BB">
        <w:t>An absentee list is produced by the matrons</w:t>
      </w:r>
      <w:proofErr w:type="gramEnd"/>
      <w:r w:rsidRPr="001558BB">
        <w:t xml:space="preserve"> each morning, and a ‘register’ taken twice a day (see Registration procedure).  If a child </w:t>
      </w:r>
      <w:proofErr w:type="gramStart"/>
      <w:r w:rsidRPr="001558BB">
        <w:t>has not been registered</w:t>
      </w:r>
      <w:proofErr w:type="gramEnd"/>
      <w:r w:rsidRPr="001558BB">
        <w:t xml:space="preserve"> by 9.00 a.m. then the matron on duty will contact the parents/carers to confirm the reason for the child’s absence.  If contact </w:t>
      </w:r>
      <w:proofErr w:type="gramStart"/>
      <w:r w:rsidRPr="001558BB">
        <w:t>cannot be made</w:t>
      </w:r>
      <w:proofErr w:type="gramEnd"/>
      <w:r w:rsidRPr="001558BB">
        <w:t xml:space="preserve"> with the parents/carers by 10.00 a.m. then the Head, or in his absence, one of the Deputies should be informed and social services phoned to inform them of the unexplained absence.</w:t>
      </w:r>
    </w:p>
    <w:p w:rsidR="003E3F50" w:rsidRPr="001558BB" w:rsidRDefault="003E3F50" w:rsidP="003E3F50"/>
    <w:p w:rsidR="003E3F50" w:rsidRPr="001558BB" w:rsidRDefault="003E3F50" w:rsidP="003E3F50">
      <w:r w:rsidRPr="001558BB">
        <w:t>Duty staff should be vigilant during free time, and should make a particular effort to ‘keep tabs’ on the whereabouts of any child known to be distressed.</w:t>
      </w:r>
    </w:p>
    <w:p w:rsidR="003E3F50" w:rsidRPr="001558BB" w:rsidRDefault="003E3F50" w:rsidP="003E3F50">
      <w:pPr>
        <w:numPr>
          <w:ilvl w:val="0"/>
          <w:numId w:val="1"/>
        </w:numPr>
      </w:pPr>
      <w:r w:rsidRPr="001558BB">
        <w:t xml:space="preserve">If a member of staff suspects, having failed to establish a satisfactory explanation for absence, that a child may be missing from the school or may be hiding somewhere in the grounds, he/she should immediately inform the Headmaster (or in his absence, the Deputy Head) who will institute a search. </w:t>
      </w:r>
    </w:p>
    <w:p w:rsidR="003E3F50" w:rsidRPr="001558BB" w:rsidRDefault="003E3F50" w:rsidP="003E3F50">
      <w:pPr>
        <w:numPr>
          <w:ilvl w:val="0"/>
          <w:numId w:val="1"/>
        </w:numPr>
      </w:pPr>
      <w:r w:rsidRPr="001558BB">
        <w:t xml:space="preserve">Such staff (and senior children, if appropriate) as are available and are required </w:t>
      </w:r>
      <w:proofErr w:type="gramStart"/>
      <w:r w:rsidRPr="001558BB">
        <w:t>will be enlisted</w:t>
      </w:r>
      <w:proofErr w:type="gramEnd"/>
      <w:r w:rsidRPr="001558BB">
        <w:t xml:space="preserve"> to assist with the search. One or two members of staff should take cars and drive around the local area. </w:t>
      </w:r>
      <w:proofErr w:type="gramStart"/>
      <w:r w:rsidRPr="001558BB">
        <w:t>Ideally</w:t>
      </w:r>
      <w:proofErr w:type="gramEnd"/>
      <w:r w:rsidRPr="001558BB">
        <w:t xml:space="preserve"> they should carry mobile phones. One or two members of staff should speak sensitively to the friends of the missing child to ascertain why and where the missing child may have gone.</w:t>
      </w:r>
    </w:p>
    <w:p w:rsidR="003E3F50" w:rsidRPr="001558BB" w:rsidRDefault="003E3F50" w:rsidP="003E3F50">
      <w:pPr>
        <w:numPr>
          <w:ilvl w:val="0"/>
          <w:numId w:val="1"/>
        </w:numPr>
      </w:pPr>
      <w:r w:rsidRPr="001558BB">
        <w:t>If, after 20 minutes, the child remains missing, the Headmaster or Deputy Head will telephone the local police and the child’s parents.</w:t>
      </w:r>
    </w:p>
    <w:p w:rsidR="003E3F50" w:rsidRDefault="003E3F50" w:rsidP="003E3F50">
      <w:pPr>
        <w:numPr>
          <w:ilvl w:val="0"/>
          <w:numId w:val="1"/>
        </w:numPr>
      </w:pPr>
      <w:r w:rsidRPr="001558BB">
        <w:t xml:space="preserve">Should the child be missing from the boarding house in the evening/night time then the Head (or in his absence the Deputy Head) should be informed immediately and a search of the boarding house conducted by the boarding staff and the grounds by the resident staff.  If the child </w:t>
      </w:r>
      <w:proofErr w:type="gramStart"/>
      <w:r w:rsidRPr="001558BB">
        <w:t>cannot be found</w:t>
      </w:r>
      <w:proofErr w:type="gramEnd"/>
      <w:r w:rsidRPr="001558BB">
        <w:t xml:space="preserve"> the parents and the police should be contacted immediately.</w:t>
      </w:r>
    </w:p>
    <w:p w:rsidR="003E3F50" w:rsidRPr="001558BB" w:rsidRDefault="003E3F50" w:rsidP="003E3F50">
      <w:pPr>
        <w:numPr>
          <w:ilvl w:val="0"/>
          <w:numId w:val="1"/>
        </w:numPr>
      </w:pPr>
      <w:r>
        <w:t xml:space="preserve">Should a child go missing whilst on an outing then a search by available staff will take place, the meeting point </w:t>
      </w:r>
      <w:proofErr w:type="gramStart"/>
      <w:r>
        <w:t>will be checked</w:t>
      </w:r>
      <w:proofErr w:type="gramEnd"/>
      <w:r>
        <w:t xml:space="preserve"> and the venue’s staff informed.  If, after 15 minutes, the child </w:t>
      </w:r>
      <w:proofErr w:type="gramStart"/>
      <w:r>
        <w:t>cannot be found</w:t>
      </w:r>
      <w:proofErr w:type="gramEnd"/>
      <w:r>
        <w:t xml:space="preserve"> the police and the parents will be informed.  The Headmaster will also be informed.</w:t>
      </w:r>
    </w:p>
    <w:p w:rsidR="003E3F50" w:rsidRDefault="003E3F50" w:rsidP="003E3F50">
      <w:r w:rsidRPr="001558BB">
        <w:t xml:space="preserve">A missing child, once found, </w:t>
      </w:r>
      <w:proofErr w:type="gramStart"/>
      <w:r w:rsidRPr="001558BB">
        <w:t>should be treated</w:t>
      </w:r>
      <w:proofErr w:type="gramEnd"/>
      <w:r w:rsidRPr="001558BB">
        <w:t xml:space="preserve"> sympathetically. A suitable person or persons (Headmaster, Deputy Headmaster, Head of Acorns, EYFS teacher, Matron, Tutor, </w:t>
      </w:r>
      <w:proofErr w:type="gramStart"/>
      <w:r w:rsidRPr="001558BB">
        <w:t>Parent</w:t>
      </w:r>
      <w:proofErr w:type="gramEnd"/>
      <w:r w:rsidRPr="001558BB">
        <w:t xml:space="preserve">) should speak to the child to establish the reasons for his/her disappearance. Parents, if not yet informed, </w:t>
      </w:r>
      <w:proofErr w:type="gramStart"/>
      <w:r w:rsidRPr="001558BB">
        <w:t>should be telephoned</w:t>
      </w:r>
      <w:proofErr w:type="gramEnd"/>
      <w:r w:rsidRPr="001558BB">
        <w:t>.</w:t>
      </w:r>
    </w:p>
    <w:p w:rsidR="003E3F50" w:rsidRDefault="003E3F50" w:rsidP="003E3F50"/>
    <w:p w:rsidR="003E3F50" w:rsidRPr="001558BB" w:rsidRDefault="003E3F50" w:rsidP="003E3F50">
      <w:r w:rsidRPr="001558BB">
        <w:t>Any such incident will be recorded by the Headmaster in the Missing Child Folder in the private Head share folder and by the matron on the database, including information on the incident itself, any action taken and the reasons given (if any) by the pupil for being missing.</w:t>
      </w:r>
    </w:p>
    <w:p w:rsidR="003E3F50" w:rsidRPr="001558BB" w:rsidRDefault="003E3F50" w:rsidP="003E3F50"/>
    <w:p w:rsidR="003E3F50" w:rsidRPr="001558BB" w:rsidRDefault="003E3F50" w:rsidP="003E3F50">
      <w:r w:rsidRPr="001558BB">
        <w:lastRenderedPageBreak/>
        <w:t xml:space="preserve">If a child goes missing repeatedly this needs to </w:t>
      </w:r>
      <w:proofErr w:type="gramStart"/>
      <w:r w:rsidRPr="001558BB">
        <w:t>be reported</w:t>
      </w:r>
      <w:proofErr w:type="gramEnd"/>
      <w:r w:rsidRPr="001558BB">
        <w:t xml:space="preserve"> to the Headmaster who needs to meet with the parents and advice/support sought through the Early Help Team.</w:t>
      </w:r>
    </w:p>
    <w:p w:rsidR="003E3F50" w:rsidRPr="001558BB" w:rsidRDefault="003E3F50" w:rsidP="003E3F50"/>
    <w:p w:rsidR="003E3F50" w:rsidRPr="001558BB" w:rsidRDefault="003E3F50" w:rsidP="003E3F50">
      <w:pPr>
        <w:pStyle w:val="NoSpacing"/>
        <w:rPr>
          <w:rFonts w:ascii="Times New Roman" w:hAnsi="Times New Roman" w:cs="Times New Roman"/>
          <w:b/>
          <w:sz w:val="24"/>
          <w:szCs w:val="24"/>
        </w:rPr>
      </w:pPr>
      <w:r w:rsidRPr="001558BB">
        <w:rPr>
          <w:rFonts w:ascii="Times New Roman" w:hAnsi="Times New Roman" w:cs="Times New Roman"/>
          <w:b/>
          <w:sz w:val="24"/>
          <w:szCs w:val="24"/>
        </w:rPr>
        <w:t>Acorns (Including EYFS)</w:t>
      </w:r>
    </w:p>
    <w:p w:rsidR="003E3F50" w:rsidRPr="001558BB" w:rsidRDefault="003E3F50" w:rsidP="003E3F50">
      <w:pPr>
        <w:pStyle w:val="NoSpacing"/>
        <w:rPr>
          <w:rFonts w:ascii="Times New Roman" w:hAnsi="Times New Roman" w:cs="Times New Roman"/>
          <w:sz w:val="24"/>
          <w:szCs w:val="24"/>
        </w:rPr>
      </w:pPr>
      <w:r w:rsidRPr="001558BB">
        <w:rPr>
          <w:rFonts w:ascii="Times New Roman" w:hAnsi="Times New Roman" w:cs="Times New Roman"/>
          <w:sz w:val="24"/>
          <w:szCs w:val="24"/>
        </w:rPr>
        <w:t xml:space="preserve">Acorns children are supervised by teachers or teaching assistants throughout the school day. Designated Acorns play areas and our Forest School area have clear boundaries and fences, and the children </w:t>
      </w:r>
      <w:proofErr w:type="gramStart"/>
      <w:r w:rsidRPr="001558BB">
        <w:rPr>
          <w:rFonts w:ascii="Times New Roman" w:hAnsi="Times New Roman" w:cs="Times New Roman"/>
          <w:sz w:val="24"/>
          <w:szCs w:val="24"/>
        </w:rPr>
        <w:t>are reminded</w:t>
      </w:r>
      <w:proofErr w:type="gramEnd"/>
      <w:r w:rsidRPr="001558BB">
        <w:rPr>
          <w:rFonts w:ascii="Times New Roman" w:hAnsi="Times New Roman" w:cs="Times New Roman"/>
          <w:sz w:val="24"/>
          <w:szCs w:val="24"/>
        </w:rPr>
        <w:t xml:space="preserve"> to stay within these at all times. On school trips, the children </w:t>
      </w:r>
      <w:proofErr w:type="gramStart"/>
      <w:r w:rsidRPr="001558BB">
        <w:rPr>
          <w:rFonts w:ascii="Times New Roman" w:hAnsi="Times New Roman" w:cs="Times New Roman"/>
          <w:sz w:val="24"/>
          <w:szCs w:val="24"/>
        </w:rPr>
        <w:t>are reminded</w:t>
      </w:r>
      <w:proofErr w:type="gramEnd"/>
      <w:r w:rsidRPr="001558BB">
        <w:rPr>
          <w:rFonts w:ascii="Times New Roman" w:hAnsi="Times New Roman" w:cs="Times New Roman"/>
          <w:sz w:val="24"/>
          <w:szCs w:val="24"/>
        </w:rPr>
        <w:t xml:space="preserve"> to stay with the group leaders at all times and group leaders keep head counts throughout the day. Registers </w:t>
      </w:r>
      <w:proofErr w:type="gramStart"/>
      <w:r w:rsidRPr="001558BB">
        <w:rPr>
          <w:rFonts w:ascii="Times New Roman" w:hAnsi="Times New Roman" w:cs="Times New Roman"/>
          <w:sz w:val="24"/>
          <w:szCs w:val="24"/>
        </w:rPr>
        <w:t>are taken</w:t>
      </w:r>
      <w:proofErr w:type="gramEnd"/>
      <w:r w:rsidRPr="001558BB">
        <w:rPr>
          <w:rFonts w:ascii="Times New Roman" w:hAnsi="Times New Roman" w:cs="Times New Roman"/>
          <w:sz w:val="24"/>
          <w:szCs w:val="24"/>
        </w:rPr>
        <w:t xml:space="preserve"> twice a day, and when classes are handed over to specialist teachers for music, games etc. absences are noted.</w:t>
      </w:r>
    </w:p>
    <w:p w:rsidR="003E3F50" w:rsidRPr="001558BB" w:rsidRDefault="003E3F50" w:rsidP="003E3F50">
      <w:pPr>
        <w:pStyle w:val="NoSpacing"/>
        <w:rPr>
          <w:rFonts w:ascii="Times New Roman" w:hAnsi="Times New Roman" w:cs="Times New Roman"/>
          <w:sz w:val="24"/>
          <w:szCs w:val="24"/>
        </w:rPr>
      </w:pPr>
    </w:p>
    <w:p w:rsidR="003E3F50" w:rsidRDefault="003E3F50" w:rsidP="003E3F50">
      <w:pPr>
        <w:pStyle w:val="NoSpacing"/>
        <w:rPr>
          <w:rFonts w:ascii="Times New Roman" w:hAnsi="Times New Roman" w:cs="Times New Roman"/>
          <w:sz w:val="24"/>
          <w:szCs w:val="24"/>
        </w:rPr>
      </w:pPr>
      <w:r w:rsidRPr="001558BB">
        <w:rPr>
          <w:rFonts w:ascii="Times New Roman" w:hAnsi="Times New Roman" w:cs="Times New Roman"/>
          <w:sz w:val="24"/>
          <w:szCs w:val="24"/>
        </w:rPr>
        <w:t>In the unlikely event of a child going missing</w:t>
      </w:r>
      <w:r>
        <w:rPr>
          <w:rFonts w:ascii="Times New Roman" w:hAnsi="Times New Roman" w:cs="Times New Roman"/>
          <w:sz w:val="24"/>
          <w:szCs w:val="24"/>
        </w:rPr>
        <w:t xml:space="preserve"> at school or on an outing</w:t>
      </w:r>
      <w:r w:rsidRPr="001558BB">
        <w:rPr>
          <w:rFonts w:ascii="Times New Roman" w:hAnsi="Times New Roman" w:cs="Times New Roman"/>
          <w:sz w:val="24"/>
          <w:szCs w:val="24"/>
        </w:rPr>
        <w:t xml:space="preserve"> </w:t>
      </w:r>
      <w:proofErr w:type="gramStart"/>
      <w:r w:rsidRPr="001558BB">
        <w:rPr>
          <w:rFonts w:ascii="Times New Roman" w:hAnsi="Times New Roman" w:cs="Times New Roman"/>
          <w:sz w:val="24"/>
          <w:szCs w:val="24"/>
        </w:rPr>
        <w:t>a search of the immediate environment will be undertaken by available Acorns staff</w:t>
      </w:r>
      <w:proofErr w:type="gramEnd"/>
      <w:r w:rsidRPr="001558BB">
        <w:rPr>
          <w:rFonts w:ascii="Times New Roman" w:hAnsi="Times New Roman" w:cs="Times New Roman"/>
          <w:sz w:val="24"/>
          <w:szCs w:val="24"/>
        </w:rPr>
        <w:t xml:space="preserve">. The Headmaster (or Deputy Headmaster in his absence) will be informed, who will institute a wider search. If, after an appropriate </w:t>
      </w:r>
      <w:proofErr w:type="gramStart"/>
      <w:r w:rsidRPr="001558BB">
        <w:rPr>
          <w:rFonts w:ascii="Times New Roman" w:hAnsi="Times New Roman" w:cs="Times New Roman"/>
          <w:sz w:val="24"/>
          <w:szCs w:val="24"/>
        </w:rPr>
        <w:t>period of time</w:t>
      </w:r>
      <w:proofErr w:type="gramEnd"/>
      <w:r>
        <w:rPr>
          <w:rFonts w:ascii="Times New Roman" w:hAnsi="Times New Roman" w:cs="Times New Roman"/>
          <w:sz w:val="24"/>
          <w:szCs w:val="24"/>
        </w:rPr>
        <w:t>, no longer than 20 minutes)</w:t>
      </w:r>
      <w:r w:rsidRPr="001558BB">
        <w:rPr>
          <w:rFonts w:ascii="Times New Roman" w:hAnsi="Times New Roman" w:cs="Times New Roman"/>
          <w:sz w:val="24"/>
          <w:szCs w:val="24"/>
        </w:rPr>
        <w:t>, the child remains missing, the Headmaster or Deputy Head will telephone the police and child’s parents.</w:t>
      </w:r>
      <w:r>
        <w:rPr>
          <w:rFonts w:ascii="Times New Roman" w:hAnsi="Times New Roman" w:cs="Times New Roman"/>
          <w:sz w:val="24"/>
          <w:szCs w:val="24"/>
        </w:rPr>
        <w:t xml:space="preserve">  If on an outing and appropriate the staff of the venue will be informed and asked to assist in the search.  If after 15 </w:t>
      </w:r>
      <w:proofErr w:type="gramStart"/>
      <w:r>
        <w:rPr>
          <w:rFonts w:ascii="Times New Roman" w:hAnsi="Times New Roman" w:cs="Times New Roman"/>
          <w:sz w:val="24"/>
          <w:szCs w:val="24"/>
        </w:rPr>
        <w:t>minutes</w:t>
      </w:r>
      <w:proofErr w:type="gramEnd"/>
      <w:r>
        <w:rPr>
          <w:rFonts w:ascii="Times New Roman" w:hAnsi="Times New Roman" w:cs="Times New Roman"/>
          <w:sz w:val="24"/>
          <w:szCs w:val="24"/>
        </w:rPr>
        <w:t xml:space="preserve"> the child cannot be found then the police and the parents will be informed.  The Headmaster will also be informed.</w:t>
      </w:r>
    </w:p>
    <w:p w:rsidR="003E3F50" w:rsidRPr="001558BB" w:rsidRDefault="003E3F50" w:rsidP="003E3F50">
      <w:pPr>
        <w:pStyle w:val="NoSpacing"/>
        <w:rPr>
          <w:rFonts w:ascii="Times New Roman" w:hAnsi="Times New Roman" w:cs="Times New Roman"/>
          <w:sz w:val="24"/>
          <w:szCs w:val="24"/>
        </w:rPr>
      </w:pPr>
    </w:p>
    <w:p w:rsidR="003E3F50" w:rsidRDefault="003E3F50" w:rsidP="003E3F50">
      <w:r w:rsidRPr="001558BB">
        <w:t>Any such incident will be recorded by the Headmaster in the Missing Child Folder in the private Head share folder and by the matron on the database, including information on the incident itself, any action taken and the reasons given (if any) by the pupil for being missing.</w:t>
      </w:r>
    </w:p>
    <w:p w:rsidR="003E3F50" w:rsidRDefault="003E3F50" w:rsidP="003E3F50"/>
    <w:p w:rsidR="003E3F50" w:rsidRDefault="003E3F50" w:rsidP="003E3F50"/>
    <w:p w:rsidR="003E3F50" w:rsidRDefault="003E3F50" w:rsidP="003E3F50"/>
    <w:p w:rsidR="003E3F50" w:rsidRPr="001558BB" w:rsidRDefault="003E3F50" w:rsidP="003E3F50"/>
    <w:p w:rsidR="00402FAF" w:rsidRDefault="00402FAF"/>
    <w:sectPr w:rsidR="00402F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50" w:rsidRDefault="003E3F50" w:rsidP="003E3F50">
      <w:r>
        <w:separator/>
      </w:r>
    </w:p>
  </w:endnote>
  <w:endnote w:type="continuationSeparator" w:id="0">
    <w:p w:rsidR="003E3F50" w:rsidRDefault="003E3F50" w:rsidP="003E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50" w:rsidRDefault="003E3F50" w:rsidP="003E3F50">
      <w:r>
        <w:separator/>
      </w:r>
    </w:p>
  </w:footnote>
  <w:footnote w:type="continuationSeparator" w:id="0">
    <w:p w:rsidR="003E3F50" w:rsidRDefault="003E3F50" w:rsidP="003E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50" w:rsidRDefault="003E3F50" w:rsidP="003E3F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D33"/>
    <w:multiLevelType w:val="multilevel"/>
    <w:tmpl w:val="E59E96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50"/>
    <w:rsid w:val="001A4919"/>
    <w:rsid w:val="0035570F"/>
    <w:rsid w:val="003E3F50"/>
    <w:rsid w:val="00402FAF"/>
    <w:rsid w:val="006F117A"/>
    <w:rsid w:val="009862D4"/>
    <w:rsid w:val="00D35BE2"/>
    <w:rsid w:val="00DC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75537-5A56-442F-A7BD-BBAF23E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50"/>
    <w:pPr>
      <w:autoSpaceDE w:val="0"/>
      <w:autoSpaceDN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E3F50"/>
    <w:pPr>
      <w:keepNext/>
      <w:tabs>
        <w:tab w:val="left" w:pos="720"/>
      </w:tabs>
      <w:outlineLvl w:val="0"/>
    </w:pPr>
    <w:rPr>
      <w:rFonts w:ascii="Arial" w:hAnsi="Arial" w:cs="Arial"/>
      <w:b/>
      <w:bCs/>
      <w:sz w:val="26"/>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F50"/>
    <w:pPr>
      <w:spacing w:after="0" w:line="240" w:lineRule="auto"/>
    </w:pPr>
    <w:rPr>
      <w:rFonts w:asciiTheme="minorHAnsi" w:hAnsiTheme="minorHAnsi"/>
    </w:rPr>
  </w:style>
  <w:style w:type="character" w:customStyle="1" w:styleId="NoSpacingChar">
    <w:name w:val="No Spacing Char"/>
    <w:link w:val="NoSpacing"/>
    <w:uiPriority w:val="1"/>
    <w:rsid w:val="003E3F50"/>
    <w:rPr>
      <w:rFonts w:asciiTheme="minorHAnsi" w:hAnsiTheme="minorHAnsi"/>
    </w:rPr>
  </w:style>
  <w:style w:type="character" w:customStyle="1" w:styleId="Heading1Char">
    <w:name w:val="Heading 1 Char"/>
    <w:basedOn w:val="DefaultParagraphFont"/>
    <w:link w:val="Heading1"/>
    <w:rsid w:val="003E3F50"/>
    <w:rPr>
      <w:rFonts w:ascii="Arial" w:eastAsia="Times New Roman" w:hAnsi="Arial" w:cs="Arial"/>
      <w:b/>
      <w:bCs/>
      <w:sz w:val="26"/>
      <w:szCs w:val="26"/>
      <w:u w:val="single"/>
    </w:rPr>
  </w:style>
  <w:style w:type="table" w:styleId="TableGrid">
    <w:name w:val="Table Grid"/>
    <w:basedOn w:val="TableNormal"/>
    <w:uiPriority w:val="39"/>
    <w:rsid w:val="003E3F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F50"/>
    <w:pPr>
      <w:tabs>
        <w:tab w:val="center" w:pos="4513"/>
        <w:tab w:val="right" w:pos="9026"/>
      </w:tabs>
    </w:pPr>
  </w:style>
  <w:style w:type="character" w:customStyle="1" w:styleId="HeaderChar">
    <w:name w:val="Header Char"/>
    <w:basedOn w:val="DefaultParagraphFont"/>
    <w:link w:val="Header"/>
    <w:uiPriority w:val="99"/>
    <w:rsid w:val="003E3F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3F50"/>
    <w:pPr>
      <w:tabs>
        <w:tab w:val="center" w:pos="4513"/>
        <w:tab w:val="right" w:pos="9026"/>
      </w:tabs>
    </w:pPr>
  </w:style>
  <w:style w:type="character" w:customStyle="1" w:styleId="FooterChar">
    <w:name w:val="Footer Char"/>
    <w:basedOn w:val="DefaultParagraphFont"/>
    <w:link w:val="Footer"/>
    <w:uiPriority w:val="99"/>
    <w:rsid w:val="003E3F5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005A6-3994-41D1-BB05-7A729BC0773E}"/>
</file>

<file path=customXml/itemProps2.xml><?xml version="1.0" encoding="utf-8"?>
<ds:datastoreItem xmlns:ds="http://schemas.openxmlformats.org/officeDocument/2006/customXml" ds:itemID="{B946E061-8EE7-4DF6-BD43-AE1641BF9A3E}"/>
</file>

<file path=customXml/itemProps3.xml><?xml version="1.0" encoding="utf-8"?>
<ds:datastoreItem xmlns:ds="http://schemas.openxmlformats.org/officeDocument/2006/customXml" ds:itemID="{67B998B6-EF24-4FE2-9F09-F33A0353732F}"/>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7</cp:revision>
  <dcterms:created xsi:type="dcterms:W3CDTF">2018-02-05T09:48:00Z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